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B81C" w14:textId="77777777" w:rsidR="00442C8F" w:rsidRPr="00B129C1" w:rsidRDefault="00442C8F" w:rsidP="00442C8F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Załącznik nr </w:t>
      </w:r>
      <w:r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8</w:t>
      </w:r>
    </w:p>
    <w:p w14:paraId="59CED8EC" w14:textId="77777777" w:rsidR="00442C8F" w:rsidRPr="00B129C1" w:rsidRDefault="00442C8F" w:rsidP="00442C8F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do regulaminu przyznawania środków finansowych</w:t>
      </w:r>
    </w:p>
    <w:p w14:paraId="6F64ABE6" w14:textId="77777777" w:rsidR="00442C8F" w:rsidRPr="00B129C1" w:rsidRDefault="00442C8F" w:rsidP="00442C8F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na zakładanie działalności gospodarczej</w:t>
      </w:r>
    </w:p>
    <w:p w14:paraId="0423926A" w14:textId="77777777" w:rsidR="00442C8F" w:rsidRPr="00B129C1" w:rsidRDefault="00442C8F" w:rsidP="00442C8F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/ na utworzenie miejsc pracy w przedsiębiorstwie społecznym</w:t>
      </w:r>
    </w:p>
    <w:p w14:paraId="63B4A9B9" w14:textId="77777777" w:rsidR="00442C8F" w:rsidRPr="003D6E13" w:rsidRDefault="00442C8F" w:rsidP="00442C8F">
      <w:pPr>
        <w:widowControl w:val="0"/>
        <w:tabs>
          <w:tab w:val="left" w:pos="900"/>
        </w:tabs>
        <w:jc w:val="right"/>
        <w:rPr>
          <w:rFonts w:ascii="Arial" w:hAnsi="Arial" w:cs="Arial"/>
          <w:sz w:val="22"/>
          <w:szCs w:val="22"/>
          <w:lang w:val="x-none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w projekcie</w:t>
      </w:r>
    </w:p>
    <w:p w14:paraId="24E00769" w14:textId="77777777" w:rsidR="00442C8F" w:rsidRDefault="00442C8F" w:rsidP="00442C8F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4188FB85" w14:textId="77777777" w:rsidR="00442C8F" w:rsidRDefault="00442C8F" w:rsidP="00442C8F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3F25F5E2" w14:textId="77777777" w:rsidR="00442C8F" w:rsidRPr="00B129C1" w:rsidRDefault="00442C8F" w:rsidP="00442C8F">
      <w:pPr>
        <w:widowControl w:val="0"/>
        <w:jc w:val="center"/>
        <w:outlineLvl w:val="0"/>
        <w:rPr>
          <w:rFonts w:ascii="Arial" w:hAnsi="Arial" w:cs="Arial"/>
          <w:b/>
          <w:bCs/>
          <w:caps/>
          <w:kern w:val="32"/>
        </w:rPr>
      </w:pPr>
      <w:r w:rsidRPr="00B129C1">
        <w:rPr>
          <w:rFonts w:ascii="Arial" w:hAnsi="Arial" w:cs="Arial"/>
          <w:b/>
          <w:bCs/>
          <w:kern w:val="32"/>
        </w:rPr>
        <w:t xml:space="preserve">UMOWA </w:t>
      </w:r>
      <w:r>
        <w:rPr>
          <w:rFonts w:ascii="Arial" w:hAnsi="Arial" w:cs="Arial"/>
          <w:b/>
          <w:bCs/>
          <w:kern w:val="32"/>
        </w:rPr>
        <w:t xml:space="preserve">O UDZIELENIE </w:t>
      </w:r>
      <w:r w:rsidR="00FE31D2">
        <w:rPr>
          <w:rFonts w:ascii="Arial" w:hAnsi="Arial" w:cs="Arial"/>
          <w:b/>
          <w:bCs/>
          <w:kern w:val="32"/>
        </w:rPr>
        <w:t xml:space="preserve">DORADCZEGO </w:t>
      </w:r>
      <w:r>
        <w:rPr>
          <w:rFonts w:ascii="Arial" w:hAnsi="Arial" w:cs="Arial"/>
          <w:b/>
          <w:bCs/>
          <w:kern w:val="32"/>
        </w:rPr>
        <w:t xml:space="preserve">WSPARCIA </w:t>
      </w:r>
      <w:r w:rsidR="00FE31D2">
        <w:rPr>
          <w:rFonts w:ascii="Arial" w:hAnsi="Arial" w:cs="Arial"/>
          <w:b/>
          <w:bCs/>
          <w:kern w:val="32"/>
        </w:rPr>
        <w:t>POMOSTOWEGO</w:t>
      </w:r>
    </w:p>
    <w:p w14:paraId="2E56AD67" w14:textId="77777777" w:rsidR="00442C8F" w:rsidRPr="00B129C1" w:rsidRDefault="00442C8F" w:rsidP="00442C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29C1">
        <w:rPr>
          <w:rFonts w:ascii="Arial" w:hAnsi="Arial" w:cs="Arial"/>
          <w:b/>
        </w:rPr>
        <w:t xml:space="preserve">w ramach </w:t>
      </w:r>
      <w:r>
        <w:rPr>
          <w:rFonts w:ascii="Arial" w:hAnsi="Arial" w:cs="Arial"/>
          <w:b/>
        </w:rPr>
        <w:t>P</w:t>
      </w:r>
      <w:r w:rsidRPr="00B129C1">
        <w:rPr>
          <w:rFonts w:ascii="Arial" w:hAnsi="Arial" w:cs="Arial"/>
          <w:b/>
          <w:bCs/>
        </w:rPr>
        <w:t>oddziałani</w:t>
      </w:r>
      <w:r>
        <w:rPr>
          <w:rFonts w:ascii="Arial" w:hAnsi="Arial" w:cs="Arial"/>
          <w:b/>
          <w:bCs/>
        </w:rPr>
        <w:t>a</w:t>
      </w:r>
      <w:r w:rsidRPr="00B129C1">
        <w:rPr>
          <w:rFonts w:ascii="Arial" w:hAnsi="Arial" w:cs="Arial"/>
          <w:b/>
          <w:bCs/>
        </w:rPr>
        <w:t xml:space="preserve"> 8.4.2 Adaptacja do zmian, </w:t>
      </w:r>
    </w:p>
    <w:p w14:paraId="4E471B23" w14:textId="77777777" w:rsidR="00442C8F" w:rsidRPr="00B129C1" w:rsidRDefault="00442C8F" w:rsidP="00442C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29C1">
        <w:rPr>
          <w:rFonts w:ascii="Arial" w:hAnsi="Arial" w:cs="Arial"/>
          <w:b/>
        </w:rPr>
        <w:t>Regionalnego Programu Operacyjnego Województwa Małopolskiego 2014-2020</w:t>
      </w:r>
    </w:p>
    <w:p w14:paraId="18E8FBF0" w14:textId="77777777" w:rsidR="00442C8F" w:rsidRDefault="00442C8F" w:rsidP="00442C8F">
      <w:pPr>
        <w:widowControl w:val="0"/>
        <w:rPr>
          <w:rFonts w:ascii="Arial" w:hAnsi="Arial" w:cs="Arial"/>
        </w:rPr>
      </w:pPr>
    </w:p>
    <w:p w14:paraId="3D15E115" w14:textId="77777777" w:rsidR="00442C8F" w:rsidRPr="00B129C1" w:rsidRDefault="00442C8F" w:rsidP="00442C8F">
      <w:pPr>
        <w:widowControl w:val="0"/>
        <w:rPr>
          <w:rFonts w:ascii="Arial" w:hAnsi="Arial" w:cs="Arial"/>
        </w:rPr>
      </w:pPr>
    </w:p>
    <w:p w14:paraId="0B68B3A1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  <w:b/>
          <w:lang w:val="x-none"/>
        </w:rPr>
      </w:pPr>
      <w:r w:rsidRPr="00B129C1">
        <w:rPr>
          <w:rFonts w:ascii="Arial" w:hAnsi="Arial" w:cs="Arial"/>
          <w:b/>
          <w:lang w:val="x-none"/>
        </w:rPr>
        <w:t xml:space="preserve">Nr umowy: </w:t>
      </w:r>
      <w:r w:rsidRPr="00B129C1">
        <w:rPr>
          <w:rFonts w:ascii="Arial" w:hAnsi="Arial" w:cs="Arial"/>
          <w:b/>
        </w:rPr>
        <w:t>………………..</w:t>
      </w:r>
    </w:p>
    <w:p w14:paraId="4ABFE887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</w:rPr>
      </w:pPr>
      <w:r w:rsidRPr="00B129C1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 xml:space="preserve">o udzielenie wsparcia finansowego </w:t>
      </w:r>
      <w:r w:rsidRPr="00B129C1">
        <w:rPr>
          <w:rFonts w:ascii="Arial" w:hAnsi="Arial" w:cs="Arial"/>
        </w:rPr>
        <w:t xml:space="preserve">w Projekcie </w:t>
      </w:r>
      <w:r w:rsidRPr="00B129C1">
        <w:rPr>
          <w:rFonts w:ascii="Arial" w:hAnsi="Arial" w:cs="Arial"/>
          <w:b/>
        </w:rPr>
        <w:t xml:space="preserve">„Dobry Czas na Adaptację do Zmian” </w:t>
      </w:r>
      <w:r w:rsidRPr="00B129C1">
        <w:rPr>
          <w:rFonts w:ascii="Arial" w:hAnsi="Arial" w:cs="Arial"/>
        </w:rPr>
        <w:t>realizowanego w</w:t>
      </w:r>
      <w:r>
        <w:rPr>
          <w:rFonts w:ascii="Arial" w:hAnsi="Arial" w:cs="Arial"/>
        </w:rPr>
        <w:t xml:space="preserve"> </w:t>
      </w:r>
      <w:r w:rsidRPr="00B129C1">
        <w:rPr>
          <w:rFonts w:ascii="Arial" w:hAnsi="Arial" w:cs="Arial"/>
        </w:rPr>
        <w:t xml:space="preserve">ramach poddziałania 8.4.2 </w:t>
      </w:r>
      <w:r w:rsidRPr="00B129C1">
        <w:rPr>
          <w:rFonts w:ascii="Arial" w:hAnsi="Arial" w:cs="Arial"/>
          <w:bCs/>
        </w:rPr>
        <w:t>Regionalnego Programu Operacyjnego Województwa Małopolskiego 2014-2020</w:t>
      </w:r>
      <w:r w:rsidRPr="00B129C1">
        <w:rPr>
          <w:rFonts w:ascii="Arial" w:hAnsi="Arial" w:cs="Arial"/>
        </w:rPr>
        <w:t xml:space="preserve">, współfinansowanego ze środków Europejskiego Funduszu Społecznego, </w:t>
      </w:r>
    </w:p>
    <w:p w14:paraId="3F484FFF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</w:rPr>
      </w:pPr>
      <w:r w:rsidRPr="00B129C1">
        <w:rPr>
          <w:rFonts w:ascii="Arial" w:hAnsi="Arial" w:cs="Arial"/>
        </w:rPr>
        <w:t xml:space="preserve">zawarta w.................................. w dniu ….................. </w:t>
      </w:r>
    </w:p>
    <w:p w14:paraId="5431B204" w14:textId="77777777" w:rsidR="00442C8F" w:rsidRDefault="00442C8F" w:rsidP="00442C8F">
      <w:pPr>
        <w:widowControl w:val="0"/>
        <w:jc w:val="both"/>
        <w:rPr>
          <w:rFonts w:ascii="Arial" w:hAnsi="Arial" w:cs="Arial"/>
        </w:rPr>
      </w:pPr>
    </w:p>
    <w:p w14:paraId="11872F21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</w:rPr>
      </w:pPr>
      <w:r w:rsidRPr="00B129C1">
        <w:rPr>
          <w:rFonts w:ascii="Arial" w:hAnsi="Arial" w:cs="Arial"/>
        </w:rPr>
        <w:t xml:space="preserve">pomiędzy: </w:t>
      </w:r>
    </w:p>
    <w:p w14:paraId="0A27B924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</w:rPr>
      </w:pPr>
    </w:p>
    <w:p w14:paraId="30F65DBD" w14:textId="1E708EA1" w:rsidR="00442C8F" w:rsidRPr="00B129C1" w:rsidRDefault="00442C8F" w:rsidP="00442C8F">
      <w:pPr>
        <w:widowControl w:val="0"/>
        <w:jc w:val="both"/>
        <w:rPr>
          <w:rFonts w:ascii="Arial" w:hAnsi="Arial" w:cs="Arial"/>
          <w:bCs/>
        </w:rPr>
      </w:pPr>
      <w:r w:rsidRPr="00B129C1">
        <w:rPr>
          <w:rFonts w:ascii="Arial" w:hAnsi="Arial" w:cs="Arial"/>
          <w:b/>
          <w:bCs/>
        </w:rPr>
        <w:t>Małopolską Agencją Rozwoju Regionalnego S.A.,</w:t>
      </w:r>
      <w:r w:rsidRPr="00B129C1">
        <w:rPr>
          <w:rFonts w:ascii="Arial" w:hAnsi="Arial" w:cs="Arial"/>
          <w:bCs/>
        </w:rPr>
        <w:t xml:space="preserve"> z siedzibą w Krakowie przy ul. Kordylewskiego 11, 31-542 Kraków, wpisaną przez Sąd Rejonowy dla Krakowa - Śródmieścia w Krakowie, XI Wydział Gospodarczy Krajowego Rejestru Sądowego do Rejestru Przedsiębiorców KRS pod numerem: 0000033198, posiadającą numer NIP: 676-005-88-47, REGON:</w:t>
      </w:r>
      <w:r w:rsidR="00EF6888">
        <w:rPr>
          <w:rFonts w:ascii="Arial" w:hAnsi="Arial" w:cs="Arial"/>
          <w:bCs/>
        </w:rPr>
        <w:t xml:space="preserve"> </w:t>
      </w:r>
      <w:r w:rsidRPr="00B129C1">
        <w:rPr>
          <w:rFonts w:ascii="Arial" w:hAnsi="Arial" w:cs="Arial"/>
          <w:bCs/>
        </w:rPr>
        <w:t>350239017 kapitał zakładowy: 87 675 000 PLN (w całości wpłacony), reprezentowaną przez:</w:t>
      </w:r>
    </w:p>
    <w:p w14:paraId="7676F652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  <w:bCs/>
        </w:rPr>
      </w:pPr>
      <w:r w:rsidRPr="00B129C1">
        <w:rPr>
          <w:rFonts w:ascii="Arial" w:hAnsi="Arial" w:cs="Arial"/>
          <w:bCs/>
        </w:rPr>
        <w:t>………………..–……………………, na podstawie pełnomocnictwa z</w:t>
      </w:r>
      <w:r w:rsidR="008944D4">
        <w:rPr>
          <w:rFonts w:ascii="Arial" w:hAnsi="Arial" w:cs="Arial"/>
          <w:bCs/>
        </w:rPr>
        <w:t> </w:t>
      </w:r>
      <w:r w:rsidRPr="00B129C1">
        <w:rPr>
          <w:rFonts w:ascii="Arial" w:hAnsi="Arial" w:cs="Arial"/>
          <w:bCs/>
        </w:rPr>
        <w:t>dnia………………………………..</w:t>
      </w:r>
    </w:p>
    <w:p w14:paraId="4CD49FC0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  <w:bCs/>
        </w:rPr>
      </w:pPr>
      <w:r w:rsidRPr="00B129C1">
        <w:rPr>
          <w:rFonts w:ascii="Arial" w:hAnsi="Arial" w:cs="Arial"/>
          <w:bCs/>
        </w:rPr>
        <w:t>zwaną dalej Realizatorem projektu</w:t>
      </w:r>
    </w:p>
    <w:p w14:paraId="14015B40" w14:textId="77777777" w:rsidR="00442C8F" w:rsidRDefault="00442C8F" w:rsidP="00442C8F">
      <w:pPr>
        <w:widowControl w:val="0"/>
        <w:jc w:val="both"/>
        <w:rPr>
          <w:rFonts w:ascii="Arial" w:hAnsi="Arial" w:cs="Arial"/>
        </w:rPr>
      </w:pPr>
    </w:p>
    <w:p w14:paraId="13165934" w14:textId="77777777" w:rsidR="00442C8F" w:rsidRPr="00B129C1" w:rsidRDefault="00442C8F" w:rsidP="00442C8F">
      <w:pPr>
        <w:widowControl w:val="0"/>
        <w:jc w:val="both"/>
        <w:rPr>
          <w:rFonts w:ascii="Arial" w:hAnsi="Arial" w:cs="Arial"/>
        </w:rPr>
      </w:pPr>
      <w:r w:rsidRPr="00B129C1">
        <w:rPr>
          <w:rFonts w:ascii="Arial" w:hAnsi="Arial" w:cs="Arial"/>
        </w:rPr>
        <w:t>a</w:t>
      </w:r>
    </w:p>
    <w:p w14:paraId="5B68E725" w14:textId="77777777" w:rsidR="00442C8F" w:rsidRPr="00D14515" w:rsidRDefault="00442C8F" w:rsidP="00442C8F">
      <w:pPr>
        <w:jc w:val="both"/>
        <w:rPr>
          <w:rFonts w:ascii="Arial" w:hAnsi="Arial" w:cs="Arial"/>
          <w:sz w:val="22"/>
          <w:szCs w:val="22"/>
        </w:rPr>
      </w:pPr>
      <w:r w:rsidRPr="00D14515">
        <w:rPr>
          <w:rFonts w:ascii="Arial" w:hAnsi="Arial" w:cs="Arial"/>
        </w:rPr>
        <w:t>………………………………………………………………………………………………….</w:t>
      </w:r>
      <w:r w:rsidRPr="00D14515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2786CAD" w14:textId="77777777" w:rsidR="006828CF" w:rsidRPr="00F84B69" w:rsidRDefault="00474EF7" w:rsidP="006828CF">
      <w:pPr>
        <w:pStyle w:val="Nagwek"/>
        <w:tabs>
          <w:tab w:val="clear" w:pos="4536"/>
          <w:tab w:val="clear" w:pos="9072"/>
          <w:tab w:val="left" w:pos="1452"/>
        </w:tabs>
        <w:spacing w:line="240" w:lineRule="auto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Zwanym dalej </w:t>
      </w:r>
      <w:r w:rsidR="00AF39B4" w:rsidRPr="00F84B69">
        <w:rPr>
          <w:rFonts w:ascii="Arial" w:hAnsi="Arial" w:cs="Arial"/>
          <w:sz w:val="22"/>
          <w:szCs w:val="22"/>
        </w:rPr>
        <w:t>Grantobiorcą</w:t>
      </w:r>
      <w:r w:rsidRPr="00F84B69">
        <w:rPr>
          <w:rFonts w:ascii="Arial" w:hAnsi="Arial" w:cs="Arial"/>
          <w:sz w:val="22"/>
          <w:szCs w:val="22"/>
        </w:rPr>
        <w:t xml:space="preserve"> </w:t>
      </w:r>
    </w:p>
    <w:p w14:paraId="40EE1AD0" w14:textId="77777777" w:rsidR="00221EFC" w:rsidRPr="00F84B69" w:rsidRDefault="00221EFC" w:rsidP="006828CF">
      <w:pPr>
        <w:pStyle w:val="Nagwek"/>
        <w:tabs>
          <w:tab w:val="clear" w:pos="4536"/>
          <w:tab w:val="clear" w:pos="9072"/>
          <w:tab w:val="left" w:pos="1452"/>
        </w:tabs>
        <w:spacing w:line="240" w:lineRule="auto"/>
        <w:rPr>
          <w:rFonts w:ascii="Arial" w:hAnsi="Arial" w:cs="Arial"/>
          <w:kern w:val="28"/>
          <w:sz w:val="22"/>
          <w:szCs w:val="22"/>
        </w:rPr>
      </w:pPr>
    </w:p>
    <w:p w14:paraId="098781F8" w14:textId="77777777" w:rsidR="004265E4" w:rsidRPr="00F84B69" w:rsidRDefault="004265E4" w:rsidP="006828CF">
      <w:pPr>
        <w:pStyle w:val="Nagwek2"/>
        <w:numPr>
          <w:ilvl w:val="0"/>
          <w:numId w:val="0"/>
        </w:numPr>
        <w:spacing w:after="0" w:line="240" w:lineRule="auto"/>
        <w:jc w:val="center"/>
      </w:pPr>
      <w:r w:rsidRPr="00F84B69">
        <w:t>§ 1</w:t>
      </w:r>
    </w:p>
    <w:p w14:paraId="2E91C9DB" w14:textId="77777777" w:rsidR="004265E4" w:rsidRPr="00F84B69" w:rsidRDefault="004265E4" w:rsidP="006828CF">
      <w:pPr>
        <w:pStyle w:val="Nagwek2"/>
        <w:numPr>
          <w:ilvl w:val="0"/>
          <w:numId w:val="0"/>
        </w:numPr>
        <w:spacing w:after="0" w:line="240" w:lineRule="auto"/>
        <w:jc w:val="center"/>
      </w:pPr>
      <w:r w:rsidRPr="00F84B69">
        <w:t>Przedmiot umowy</w:t>
      </w:r>
    </w:p>
    <w:p w14:paraId="29F9AA55" w14:textId="77777777" w:rsidR="00CE420F" w:rsidRPr="003C7C33" w:rsidRDefault="00221EFC" w:rsidP="004A6C10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7C33">
        <w:rPr>
          <w:rFonts w:ascii="Arial" w:hAnsi="Arial" w:cs="Arial"/>
          <w:sz w:val="22"/>
          <w:szCs w:val="22"/>
        </w:rPr>
        <w:t xml:space="preserve">Przedmiotem niniejszej Umowy jest udzielenie </w:t>
      </w:r>
      <w:r w:rsidR="002732F5" w:rsidRPr="009274B6">
        <w:rPr>
          <w:rFonts w:ascii="Arial" w:hAnsi="Arial" w:cs="Arial"/>
          <w:sz w:val="22"/>
          <w:szCs w:val="22"/>
        </w:rPr>
        <w:t>Grantobiorcy przez Realizatora (Beneficjenta projektu grantowego)</w:t>
      </w:r>
      <w:r w:rsidR="0057471C" w:rsidRPr="003C7C33">
        <w:rPr>
          <w:rFonts w:ascii="Arial" w:hAnsi="Arial" w:cs="Arial"/>
          <w:sz w:val="22"/>
          <w:szCs w:val="22"/>
        </w:rPr>
        <w:t>,</w:t>
      </w:r>
      <w:r w:rsidRPr="003C7C33">
        <w:rPr>
          <w:rFonts w:ascii="Arial" w:hAnsi="Arial" w:cs="Arial"/>
          <w:sz w:val="22"/>
          <w:szCs w:val="22"/>
        </w:rPr>
        <w:t xml:space="preserve"> wsparcia </w:t>
      </w:r>
      <w:r w:rsidR="00422301" w:rsidRPr="003C7C33">
        <w:rPr>
          <w:rFonts w:ascii="Arial" w:hAnsi="Arial" w:cs="Arial"/>
          <w:sz w:val="22"/>
          <w:szCs w:val="22"/>
        </w:rPr>
        <w:t xml:space="preserve">pomostowego </w:t>
      </w:r>
      <w:r w:rsidR="00787C86" w:rsidRPr="00D04D00">
        <w:rPr>
          <w:rFonts w:ascii="Arial" w:hAnsi="Arial" w:cs="Arial"/>
          <w:sz w:val="22"/>
          <w:szCs w:val="22"/>
        </w:rPr>
        <w:t xml:space="preserve">doradczego </w:t>
      </w:r>
      <w:r w:rsidR="00422301" w:rsidRPr="003C7C33">
        <w:rPr>
          <w:rFonts w:ascii="Arial" w:hAnsi="Arial" w:cs="Arial"/>
          <w:sz w:val="22"/>
          <w:szCs w:val="22"/>
        </w:rPr>
        <w:t xml:space="preserve">w formie </w:t>
      </w:r>
      <w:r w:rsidRPr="003C7C33">
        <w:rPr>
          <w:rFonts w:ascii="Arial" w:hAnsi="Arial" w:cs="Arial"/>
          <w:sz w:val="22"/>
          <w:szCs w:val="22"/>
        </w:rPr>
        <w:t>nieodpłatnych usług doradczych</w:t>
      </w:r>
      <w:r w:rsidR="00AA595A" w:rsidRPr="003C7C33">
        <w:rPr>
          <w:rFonts w:ascii="Arial" w:hAnsi="Arial" w:cs="Arial"/>
          <w:sz w:val="22"/>
          <w:szCs w:val="22"/>
        </w:rPr>
        <w:t>,</w:t>
      </w:r>
      <w:r w:rsidRPr="003C7C33">
        <w:rPr>
          <w:rFonts w:ascii="Arial" w:hAnsi="Arial" w:cs="Arial"/>
          <w:sz w:val="22"/>
          <w:szCs w:val="22"/>
        </w:rPr>
        <w:t xml:space="preserve"> </w:t>
      </w:r>
      <w:r w:rsidR="00AA595A" w:rsidRPr="003C7C33">
        <w:rPr>
          <w:rFonts w:ascii="Arial" w:hAnsi="Arial" w:cs="Arial"/>
          <w:sz w:val="22"/>
          <w:szCs w:val="22"/>
        </w:rPr>
        <w:t xml:space="preserve">świadczonych </w:t>
      </w:r>
      <w:r w:rsidR="005155C5" w:rsidRPr="003C7C33">
        <w:rPr>
          <w:rFonts w:ascii="Arial" w:hAnsi="Arial" w:cs="Arial"/>
          <w:sz w:val="22"/>
          <w:szCs w:val="22"/>
        </w:rPr>
        <w:t xml:space="preserve">na rzecz </w:t>
      </w:r>
      <w:r w:rsidR="00AF39B4" w:rsidRPr="003C7C33">
        <w:rPr>
          <w:rFonts w:ascii="Arial" w:hAnsi="Arial" w:cs="Arial"/>
          <w:sz w:val="22"/>
          <w:szCs w:val="22"/>
        </w:rPr>
        <w:t xml:space="preserve">Grantobiorcy </w:t>
      </w:r>
      <w:r w:rsidR="00AA595A" w:rsidRPr="003C7C33">
        <w:rPr>
          <w:rFonts w:ascii="Arial" w:hAnsi="Arial" w:cs="Arial"/>
          <w:sz w:val="22"/>
          <w:szCs w:val="22"/>
        </w:rPr>
        <w:t>po zarejestrowaniu</w:t>
      </w:r>
      <w:r w:rsidR="0011741B" w:rsidRPr="003C7C33">
        <w:rPr>
          <w:rFonts w:ascii="Arial" w:hAnsi="Arial" w:cs="Arial"/>
          <w:sz w:val="22"/>
          <w:szCs w:val="22"/>
        </w:rPr>
        <w:t xml:space="preserve"> przez </w:t>
      </w:r>
      <w:r w:rsidR="005155C5" w:rsidRPr="003C7C33">
        <w:rPr>
          <w:rFonts w:ascii="Arial" w:hAnsi="Arial" w:cs="Arial"/>
          <w:sz w:val="22"/>
          <w:szCs w:val="22"/>
        </w:rPr>
        <w:t xml:space="preserve">niego </w:t>
      </w:r>
      <w:r w:rsidR="00AA595A" w:rsidRPr="003C7C33">
        <w:rPr>
          <w:rFonts w:ascii="Arial" w:hAnsi="Arial" w:cs="Arial"/>
          <w:sz w:val="22"/>
          <w:szCs w:val="22"/>
        </w:rPr>
        <w:t>działalności gospodarczej</w:t>
      </w:r>
      <w:r w:rsidR="0011741B" w:rsidRPr="003C7C33">
        <w:rPr>
          <w:rFonts w:ascii="Arial" w:hAnsi="Arial" w:cs="Arial"/>
          <w:sz w:val="22"/>
          <w:szCs w:val="22"/>
        </w:rPr>
        <w:t>. Usługi doradcze</w:t>
      </w:r>
      <w:r w:rsidR="00AA595A" w:rsidRPr="003C7C33">
        <w:rPr>
          <w:rFonts w:ascii="Arial" w:hAnsi="Arial" w:cs="Arial"/>
          <w:sz w:val="22"/>
          <w:szCs w:val="22"/>
        </w:rPr>
        <w:t xml:space="preserve"> </w:t>
      </w:r>
      <w:r w:rsidRPr="003C7C33">
        <w:rPr>
          <w:rFonts w:ascii="Arial" w:hAnsi="Arial" w:cs="Arial"/>
          <w:sz w:val="22"/>
          <w:szCs w:val="22"/>
        </w:rPr>
        <w:t>dotyczą zagadnień zwi</w:t>
      </w:r>
      <w:r w:rsidR="00BE558E" w:rsidRPr="003C7C33">
        <w:rPr>
          <w:rFonts w:ascii="Arial" w:hAnsi="Arial" w:cs="Arial"/>
          <w:sz w:val="22"/>
          <w:szCs w:val="22"/>
        </w:rPr>
        <w:t xml:space="preserve">ązanych </w:t>
      </w:r>
      <w:r w:rsidRPr="003C7C33">
        <w:rPr>
          <w:rFonts w:ascii="Arial" w:hAnsi="Arial" w:cs="Arial"/>
          <w:sz w:val="22"/>
          <w:szCs w:val="22"/>
        </w:rPr>
        <w:t>z prowadzeniem działalności gospodarczej</w:t>
      </w:r>
      <w:r w:rsidR="0011741B" w:rsidRPr="003C7C33">
        <w:rPr>
          <w:rFonts w:ascii="Arial" w:hAnsi="Arial" w:cs="Arial"/>
          <w:sz w:val="22"/>
          <w:szCs w:val="22"/>
        </w:rPr>
        <w:t xml:space="preserve"> i są</w:t>
      </w:r>
      <w:r w:rsidR="00F66D82" w:rsidRPr="003C7C33">
        <w:rPr>
          <w:rFonts w:ascii="Arial" w:hAnsi="Arial" w:cs="Arial"/>
          <w:sz w:val="22"/>
          <w:szCs w:val="22"/>
        </w:rPr>
        <w:t xml:space="preserve"> współfinansowan</w:t>
      </w:r>
      <w:r w:rsidR="0011741B" w:rsidRPr="003C7C33">
        <w:rPr>
          <w:rFonts w:ascii="Arial" w:hAnsi="Arial" w:cs="Arial"/>
          <w:sz w:val="22"/>
          <w:szCs w:val="22"/>
        </w:rPr>
        <w:t>e</w:t>
      </w:r>
      <w:r w:rsidR="00F66D82" w:rsidRPr="003C7C33">
        <w:rPr>
          <w:rFonts w:ascii="Arial" w:hAnsi="Arial" w:cs="Arial"/>
          <w:sz w:val="22"/>
          <w:szCs w:val="22"/>
        </w:rPr>
        <w:t xml:space="preserve"> </w:t>
      </w:r>
      <w:r w:rsidR="0020667B" w:rsidRPr="003C7C33">
        <w:rPr>
          <w:rFonts w:ascii="Arial" w:hAnsi="Arial" w:cs="Arial"/>
          <w:sz w:val="22"/>
          <w:szCs w:val="22"/>
        </w:rPr>
        <w:t>z </w:t>
      </w:r>
      <w:r w:rsidR="00F66D82" w:rsidRPr="003C7C33">
        <w:rPr>
          <w:rFonts w:ascii="Arial" w:hAnsi="Arial" w:cs="Arial"/>
          <w:sz w:val="22"/>
          <w:szCs w:val="22"/>
        </w:rPr>
        <w:t xml:space="preserve">Europejskiego Funduszu Społecznego w </w:t>
      </w:r>
      <w:r w:rsidR="00CE420F" w:rsidRPr="003C7C33">
        <w:rPr>
          <w:rFonts w:ascii="Arial" w:hAnsi="Arial" w:cs="Arial"/>
          <w:sz w:val="22"/>
          <w:szCs w:val="22"/>
        </w:rPr>
        <w:t xml:space="preserve">ramach </w:t>
      </w:r>
      <w:r w:rsidR="002732F5" w:rsidRPr="009274B6">
        <w:rPr>
          <w:rFonts w:ascii="Arial" w:hAnsi="Arial" w:cs="Arial"/>
          <w:sz w:val="22"/>
          <w:szCs w:val="22"/>
        </w:rPr>
        <w:t xml:space="preserve">Poddziałania 8.4.2 Adaptacja do zmian, </w:t>
      </w:r>
      <w:r w:rsidR="00CE420F" w:rsidRPr="003C7C33">
        <w:rPr>
          <w:rFonts w:ascii="Arial" w:hAnsi="Arial" w:cs="Arial"/>
          <w:sz w:val="22"/>
          <w:szCs w:val="22"/>
        </w:rPr>
        <w:t xml:space="preserve"> Regionalnego Programu Operacyjnego Województwa Małopolskiego 2014-2020.</w:t>
      </w:r>
    </w:p>
    <w:p w14:paraId="6A083533" w14:textId="77777777" w:rsidR="00E80656" w:rsidRPr="003C7C33" w:rsidRDefault="001814B6" w:rsidP="004A6C10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7C33">
        <w:rPr>
          <w:rFonts w:ascii="Arial" w:hAnsi="Arial" w:cs="Arial"/>
          <w:sz w:val="22"/>
          <w:szCs w:val="22"/>
        </w:rPr>
        <w:t xml:space="preserve">Wsparcie pomostowe doradcze jest udzielane </w:t>
      </w:r>
      <w:proofErr w:type="spellStart"/>
      <w:r w:rsidR="001E2AC2" w:rsidRPr="003C7C33">
        <w:rPr>
          <w:rFonts w:ascii="Arial" w:hAnsi="Arial" w:cs="Arial"/>
          <w:sz w:val="22"/>
          <w:szCs w:val="22"/>
        </w:rPr>
        <w:t>Grantobiorcom</w:t>
      </w:r>
      <w:proofErr w:type="spellEnd"/>
      <w:r w:rsidRPr="003C7C33">
        <w:rPr>
          <w:rFonts w:ascii="Arial" w:hAnsi="Arial" w:cs="Arial"/>
          <w:sz w:val="22"/>
          <w:szCs w:val="22"/>
        </w:rPr>
        <w:t>, którzy uzyskali środki finansowe na rozpoczęcie działalności gospodarczej w projekcie</w:t>
      </w:r>
      <w:r w:rsidR="006828CF" w:rsidRPr="003C7C33">
        <w:rPr>
          <w:rFonts w:ascii="Arial" w:hAnsi="Arial" w:cs="Arial"/>
          <w:sz w:val="22"/>
          <w:szCs w:val="22"/>
        </w:rPr>
        <w:t>,</w:t>
      </w:r>
      <w:r w:rsidRPr="003C7C33">
        <w:rPr>
          <w:rFonts w:ascii="Arial" w:hAnsi="Arial" w:cs="Arial"/>
          <w:sz w:val="22"/>
          <w:szCs w:val="22"/>
        </w:rPr>
        <w:t xml:space="preserve"> </w:t>
      </w:r>
      <w:r w:rsidR="00221EFC" w:rsidRPr="003C7C33">
        <w:rPr>
          <w:rFonts w:ascii="Arial" w:hAnsi="Arial" w:cs="Arial"/>
          <w:sz w:val="22"/>
          <w:szCs w:val="22"/>
        </w:rPr>
        <w:t xml:space="preserve"> </w:t>
      </w:r>
    </w:p>
    <w:p w14:paraId="57EDD9D1" w14:textId="77777777" w:rsidR="006828CF" w:rsidRPr="00F84B69" w:rsidRDefault="006828CF" w:rsidP="006828CF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5AC9FD2B" w14:textId="77777777" w:rsidR="004265E4" w:rsidRPr="00F84B69" w:rsidRDefault="004265E4" w:rsidP="006828CF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§ 2</w:t>
      </w:r>
    </w:p>
    <w:p w14:paraId="12023716" w14:textId="77777777" w:rsidR="00646CED" w:rsidRPr="00F84B69" w:rsidRDefault="00AA595A" w:rsidP="006828CF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Zakres</w:t>
      </w:r>
      <w:r w:rsidR="00221EFC" w:rsidRPr="00F84B69">
        <w:rPr>
          <w:rFonts w:ascii="Arial" w:hAnsi="Arial" w:cs="Arial"/>
          <w:sz w:val="22"/>
          <w:szCs w:val="22"/>
        </w:rPr>
        <w:t xml:space="preserve"> wsparcia doradczego</w:t>
      </w:r>
    </w:p>
    <w:p w14:paraId="7A080002" w14:textId="7CE8DDE1" w:rsidR="00221EFC" w:rsidRPr="00F84B69" w:rsidRDefault="00221EFC" w:rsidP="004A6C1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Wsparcie do</w:t>
      </w:r>
      <w:r w:rsidR="00646CED" w:rsidRPr="00F84B69">
        <w:rPr>
          <w:rFonts w:ascii="Arial" w:hAnsi="Arial" w:cs="Arial"/>
          <w:sz w:val="22"/>
          <w:szCs w:val="22"/>
        </w:rPr>
        <w:t xml:space="preserve">radcze udzielane jest </w:t>
      </w:r>
      <w:r w:rsidR="001B3A59" w:rsidRPr="00F84B69">
        <w:rPr>
          <w:rFonts w:ascii="Arial" w:hAnsi="Arial" w:cs="Arial"/>
          <w:sz w:val="22"/>
          <w:szCs w:val="22"/>
        </w:rPr>
        <w:t xml:space="preserve">na wniosek </w:t>
      </w:r>
      <w:r w:rsidR="00AF39B4" w:rsidRPr="00F84B69">
        <w:rPr>
          <w:rFonts w:ascii="Arial" w:hAnsi="Arial" w:cs="Arial"/>
          <w:sz w:val="22"/>
          <w:szCs w:val="22"/>
        </w:rPr>
        <w:t xml:space="preserve">Grantobiorcy </w:t>
      </w:r>
      <w:r w:rsidR="00CE5EC7">
        <w:rPr>
          <w:rFonts w:ascii="Arial" w:hAnsi="Arial" w:cs="Arial"/>
          <w:b/>
          <w:sz w:val="22"/>
          <w:szCs w:val="22"/>
        </w:rPr>
        <w:t xml:space="preserve">po podpisaniu umowy </w:t>
      </w:r>
      <w:r w:rsidR="00646CED" w:rsidRPr="00F84B69">
        <w:rPr>
          <w:rFonts w:ascii="Arial" w:hAnsi="Arial" w:cs="Arial"/>
          <w:sz w:val="22"/>
          <w:szCs w:val="22"/>
        </w:rPr>
        <w:t xml:space="preserve">w okresie </w:t>
      </w:r>
      <w:r w:rsidR="00CE5EC7">
        <w:rPr>
          <w:rFonts w:ascii="Arial" w:hAnsi="Arial" w:cs="Arial"/>
          <w:sz w:val="22"/>
          <w:szCs w:val="22"/>
        </w:rPr>
        <w:t xml:space="preserve">12 miesięcy od dnia rozpoczęcia działalności gospodarczej </w:t>
      </w:r>
    </w:p>
    <w:p w14:paraId="1FF555B3" w14:textId="4CC79E7C" w:rsidR="004265E4" w:rsidRPr="00F84B69" w:rsidRDefault="004265E4" w:rsidP="004A6C1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Liczba </w:t>
      </w:r>
      <w:r w:rsidR="003A17C3" w:rsidRPr="00F84B69">
        <w:rPr>
          <w:rFonts w:ascii="Arial" w:hAnsi="Arial" w:cs="Arial"/>
          <w:sz w:val="22"/>
          <w:szCs w:val="22"/>
        </w:rPr>
        <w:t xml:space="preserve">dostępnych </w:t>
      </w:r>
      <w:r w:rsidRPr="00F84B69">
        <w:rPr>
          <w:rFonts w:ascii="Arial" w:hAnsi="Arial" w:cs="Arial"/>
          <w:sz w:val="22"/>
          <w:szCs w:val="22"/>
        </w:rPr>
        <w:t>godzin wsparcia doradczego wynosi</w:t>
      </w:r>
      <w:r w:rsidR="003A17C3" w:rsidRPr="00F84B69">
        <w:rPr>
          <w:rFonts w:ascii="Arial" w:hAnsi="Arial" w:cs="Arial"/>
          <w:sz w:val="22"/>
          <w:szCs w:val="22"/>
        </w:rPr>
        <w:t xml:space="preserve"> łącznie </w:t>
      </w:r>
      <w:r w:rsidR="00FD4589">
        <w:rPr>
          <w:rFonts w:ascii="Arial" w:hAnsi="Arial" w:cs="Arial"/>
          <w:sz w:val="22"/>
          <w:szCs w:val="22"/>
        </w:rPr>
        <w:t>46</w:t>
      </w:r>
      <w:r w:rsidR="003A17C3" w:rsidRPr="00F84B69">
        <w:rPr>
          <w:rFonts w:ascii="Arial" w:hAnsi="Arial" w:cs="Arial"/>
          <w:sz w:val="22"/>
          <w:szCs w:val="22"/>
        </w:rPr>
        <w:t xml:space="preserve"> godzin w okresie</w:t>
      </w:r>
      <w:r w:rsidR="00632D60" w:rsidRPr="00F84B69">
        <w:rPr>
          <w:rFonts w:ascii="Arial" w:hAnsi="Arial" w:cs="Arial"/>
          <w:sz w:val="22"/>
          <w:szCs w:val="22"/>
        </w:rPr>
        <w:t xml:space="preserve"> 12 miesięcy od </w:t>
      </w:r>
      <w:r w:rsidR="00CE5EC7">
        <w:rPr>
          <w:rFonts w:ascii="Arial" w:hAnsi="Arial" w:cs="Arial"/>
          <w:sz w:val="22"/>
          <w:szCs w:val="22"/>
        </w:rPr>
        <w:t xml:space="preserve">rozpoczęcia </w:t>
      </w:r>
      <w:r w:rsidR="008922A0" w:rsidRPr="00F84B69">
        <w:rPr>
          <w:rFonts w:ascii="Arial" w:hAnsi="Arial" w:cs="Arial"/>
          <w:sz w:val="22"/>
          <w:szCs w:val="22"/>
        </w:rPr>
        <w:t>działalności</w:t>
      </w:r>
      <w:r w:rsidR="00632D60" w:rsidRPr="00F84B69">
        <w:rPr>
          <w:rFonts w:ascii="Arial" w:hAnsi="Arial" w:cs="Arial"/>
          <w:sz w:val="22"/>
          <w:szCs w:val="22"/>
        </w:rPr>
        <w:t xml:space="preserve"> gospodarczej Grantobiorcy</w:t>
      </w:r>
      <w:r w:rsidR="00D12CDF">
        <w:rPr>
          <w:rFonts w:ascii="Arial" w:hAnsi="Arial" w:cs="Arial"/>
          <w:sz w:val="22"/>
          <w:szCs w:val="22"/>
        </w:rPr>
        <w:t>.</w:t>
      </w:r>
    </w:p>
    <w:p w14:paraId="21E56901" w14:textId="77777777" w:rsidR="00422301" w:rsidRPr="00F84B69" w:rsidRDefault="00422301" w:rsidP="004A6C1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W przypadku wykorzystania wsparcia w wymiarze określonym w ust. 2 </w:t>
      </w:r>
      <w:r w:rsidR="008C4D94" w:rsidRPr="00F84B69">
        <w:rPr>
          <w:rFonts w:ascii="Arial" w:hAnsi="Arial" w:cs="Arial"/>
          <w:sz w:val="22"/>
          <w:szCs w:val="22"/>
        </w:rPr>
        <w:t xml:space="preserve">Grantobiorca </w:t>
      </w:r>
      <w:r w:rsidRPr="00F84B69">
        <w:rPr>
          <w:rFonts w:ascii="Arial" w:hAnsi="Arial" w:cs="Arial"/>
          <w:sz w:val="22"/>
          <w:szCs w:val="22"/>
        </w:rPr>
        <w:t>może złożyć nowy wniosek</w:t>
      </w:r>
      <w:r w:rsidR="00CE5EC7">
        <w:rPr>
          <w:rFonts w:ascii="Arial" w:hAnsi="Arial" w:cs="Arial"/>
          <w:sz w:val="22"/>
          <w:szCs w:val="22"/>
        </w:rPr>
        <w:t xml:space="preserve"> o zwiększenie liczby godzin wsparcia</w:t>
      </w:r>
      <w:r w:rsidRPr="00F84B69">
        <w:rPr>
          <w:rFonts w:ascii="Arial" w:hAnsi="Arial" w:cs="Arial"/>
          <w:sz w:val="22"/>
          <w:szCs w:val="22"/>
        </w:rPr>
        <w:t xml:space="preserve">. W przypadku </w:t>
      </w:r>
      <w:r w:rsidR="0011741B" w:rsidRPr="00F84B69">
        <w:rPr>
          <w:rFonts w:ascii="Arial" w:hAnsi="Arial" w:cs="Arial"/>
          <w:sz w:val="22"/>
          <w:szCs w:val="22"/>
        </w:rPr>
        <w:t xml:space="preserve">pozytywnego rozpatrzenia wniosku </w:t>
      </w:r>
      <w:r w:rsidRPr="00F84B69">
        <w:rPr>
          <w:rFonts w:ascii="Arial" w:hAnsi="Arial" w:cs="Arial"/>
          <w:sz w:val="22"/>
          <w:szCs w:val="22"/>
        </w:rPr>
        <w:t>zostanie zawarty aneks do umowy.</w:t>
      </w:r>
    </w:p>
    <w:p w14:paraId="78FA0EF2" w14:textId="47FF19EC" w:rsidR="006828CF" w:rsidRPr="00FD4589" w:rsidRDefault="00AA595A" w:rsidP="004A6C10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4589">
        <w:rPr>
          <w:rFonts w:ascii="Arial" w:hAnsi="Arial" w:cs="Arial"/>
          <w:sz w:val="22"/>
          <w:szCs w:val="22"/>
        </w:rPr>
        <w:t xml:space="preserve">Zakres tematyczny </w:t>
      </w:r>
      <w:r w:rsidR="00FD4589" w:rsidRPr="00FD4589">
        <w:rPr>
          <w:rFonts w:ascii="Arial" w:hAnsi="Arial" w:cs="Arial"/>
          <w:sz w:val="22"/>
          <w:szCs w:val="22"/>
        </w:rPr>
        <w:t xml:space="preserve">doradztwa </w:t>
      </w:r>
      <w:r w:rsidR="00B1077C" w:rsidRPr="00FD4589">
        <w:rPr>
          <w:rFonts w:ascii="Arial" w:hAnsi="Arial" w:cs="Arial"/>
          <w:sz w:val="22"/>
          <w:szCs w:val="22"/>
        </w:rPr>
        <w:t xml:space="preserve">będzie wynikać ze zdiagnozowanych potrzeb Grantobiorcy dokonanych przez doradców, lub zgłoszonych bezpośrednio przez </w:t>
      </w:r>
      <w:r w:rsidR="00FD4589" w:rsidRPr="00FD4589">
        <w:rPr>
          <w:rFonts w:ascii="Arial" w:hAnsi="Arial" w:cs="Arial"/>
          <w:sz w:val="22"/>
          <w:szCs w:val="22"/>
        </w:rPr>
        <w:t>samego Grantobiorcę</w:t>
      </w:r>
      <w:r w:rsidR="006828CF" w:rsidRPr="00FD4589">
        <w:rPr>
          <w:rFonts w:ascii="Arial" w:hAnsi="Arial" w:cs="Arial"/>
          <w:sz w:val="22"/>
          <w:szCs w:val="22"/>
        </w:rPr>
        <w:t xml:space="preserve">. </w:t>
      </w:r>
    </w:p>
    <w:p w14:paraId="2C1C53F9" w14:textId="77777777" w:rsidR="006828CF" w:rsidRPr="00F84B69" w:rsidRDefault="006828CF" w:rsidP="006828C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5CE4D40" w14:textId="77777777" w:rsidR="00646CED" w:rsidRPr="00F84B69" w:rsidRDefault="00221EFC" w:rsidP="006828C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/>
          <w:bCs/>
          <w:sz w:val="22"/>
          <w:szCs w:val="22"/>
        </w:rPr>
        <w:t>§ 3</w:t>
      </w:r>
    </w:p>
    <w:p w14:paraId="66766943" w14:textId="77777777" w:rsidR="00221EFC" w:rsidRPr="00F84B69" w:rsidRDefault="00646CED" w:rsidP="006828C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/>
          <w:bCs/>
          <w:sz w:val="22"/>
          <w:szCs w:val="22"/>
        </w:rPr>
        <w:t>W</w:t>
      </w:r>
      <w:r w:rsidR="00221EFC" w:rsidRPr="00F84B69">
        <w:rPr>
          <w:rFonts w:ascii="Arial" w:hAnsi="Arial" w:cs="Arial"/>
          <w:b/>
          <w:bCs/>
          <w:sz w:val="22"/>
          <w:szCs w:val="22"/>
        </w:rPr>
        <w:t>sparcie doradcze – postanowienia szczegółowe</w:t>
      </w:r>
    </w:p>
    <w:p w14:paraId="67B12773" w14:textId="20924FCC" w:rsidR="00422301" w:rsidRPr="00F84B69" w:rsidRDefault="00221EFC" w:rsidP="004A6C10">
      <w:pPr>
        <w:pStyle w:val="Tekstpodstawowywcity"/>
        <w:numPr>
          <w:ilvl w:val="0"/>
          <w:numId w:val="4"/>
        </w:numPr>
        <w:tabs>
          <w:tab w:val="clear" w:pos="54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Liczba godzin usług doradczych </w:t>
      </w:r>
      <w:r w:rsidR="00AD784D" w:rsidRPr="00F84B69">
        <w:rPr>
          <w:rFonts w:ascii="Arial" w:hAnsi="Arial" w:cs="Arial"/>
          <w:sz w:val="22"/>
          <w:szCs w:val="22"/>
        </w:rPr>
        <w:t xml:space="preserve">o których </w:t>
      </w:r>
      <w:r w:rsidR="00AD784D" w:rsidRPr="005A2785">
        <w:rPr>
          <w:rFonts w:ascii="Arial" w:hAnsi="Arial" w:cs="Arial"/>
          <w:sz w:val="22"/>
          <w:szCs w:val="22"/>
        </w:rPr>
        <w:t xml:space="preserve">mowa w § 2 </w:t>
      </w:r>
      <w:r w:rsidRPr="005A2785">
        <w:rPr>
          <w:rFonts w:ascii="Arial" w:hAnsi="Arial" w:cs="Arial"/>
          <w:sz w:val="22"/>
          <w:szCs w:val="22"/>
        </w:rPr>
        <w:t xml:space="preserve">świadczona </w:t>
      </w:r>
      <w:r w:rsidR="00AD784D" w:rsidRPr="005A2785">
        <w:rPr>
          <w:rFonts w:ascii="Arial" w:hAnsi="Arial" w:cs="Arial"/>
          <w:sz w:val="22"/>
          <w:szCs w:val="22"/>
        </w:rPr>
        <w:t>na</w:t>
      </w:r>
      <w:r w:rsidRPr="005A2785">
        <w:rPr>
          <w:rFonts w:ascii="Arial" w:hAnsi="Arial" w:cs="Arial"/>
          <w:sz w:val="22"/>
          <w:szCs w:val="22"/>
        </w:rPr>
        <w:t xml:space="preserve"> rzecz </w:t>
      </w:r>
      <w:r w:rsidR="00474EF7" w:rsidRPr="005A2785">
        <w:rPr>
          <w:rFonts w:ascii="Arial" w:hAnsi="Arial" w:cs="Arial"/>
          <w:sz w:val="22"/>
          <w:szCs w:val="22"/>
        </w:rPr>
        <w:t xml:space="preserve">Grantobiorcy </w:t>
      </w:r>
      <w:r w:rsidRPr="005A2785">
        <w:rPr>
          <w:rFonts w:ascii="Arial" w:hAnsi="Arial" w:cs="Arial"/>
          <w:sz w:val="22"/>
          <w:szCs w:val="22"/>
        </w:rPr>
        <w:t xml:space="preserve">potwierdzana jest podpisem </w:t>
      </w:r>
      <w:r w:rsidR="00474EF7" w:rsidRPr="005A2785">
        <w:rPr>
          <w:rFonts w:ascii="Arial" w:hAnsi="Arial" w:cs="Arial"/>
          <w:sz w:val="22"/>
          <w:szCs w:val="22"/>
        </w:rPr>
        <w:t>Grantobiorcy</w:t>
      </w:r>
      <w:r w:rsidR="00F711E5" w:rsidRPr="005A2785">
        <w:rPr>
          <w:rFonts w:ascii="Arial" w:hAnsi="Arial" w:cs="Arial"/>
          <w:sz w:val="22"/>
          <w:szCs w:val="22"/>
        </w:rPr>
        <w:t>,</w:t>
      </w:r>
      <w:r w:rsidRPr="005A2785">
        <w:rPr>
          <w:rFonts w:ascii="Arial" w:hAnsi="Arial" w:cs="Arial"/>
          <w:sz w:val="22"/>
          <w:szCs w:val="22"/>
        </w:rPr>
        <w:t xml:space="preserve"> złożonym </w:t>
      </w:r>
      <w:r w:rsidR="00F711E5" w:rsidRPr="005A2785">
        <w:rPr>
          <w:rFonts w:ascii="Arial" w:hAnsi="Arial" w:cs="Arial"/>
          <w:sz w:val="22"/>
          <w:szCs w:val="22"/>
        </w:rPr>
        <w:t xml:space="preserve">na odpowiednim formularzu </w:t>
      </w:r>
      <w:r w:rsidRPr="005A2785">
        <w:rPr>
          <w:rFonts w:ascii="Arial" w:hAnsi="Arial" w:cs="Arial"/>
          <w:sz w:val="22"/>
          <w:szCs w:val="22"/>
        </w:rPr>
        <w:t>w dniu korzystania z usługi.</w:t>
      </w:r>
    </w:p>
    <w:p w14:paraId="12434723" w14:textId="77777777" w:rsidR="00E35FCD" w:rsidRDefault="00422301" w:rsidP="009274B6">
      <w:pPr>
        <w:pStyle w:val="Tekstpodstawowywcity"/>
        <w:numPr>
          <w:ilvl w:val="0"/>
          <w:numId w:val="4"/>
        </w:numPr>
        <w:tabs>
          <w:tab w:val="clear" w:pos="54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Pomoc będąca przedmiotem umowy jest udzielana w oparciu o zasadę </w:t>
      </w:r>
      <w:r w:rsidRPr="009274B6">
        <w:rPr>
          <w:rFonts w:ascii="Arial" w:hAnsi="Arial" w:cs="Arial"/>
          <w:sz w:val="22"/>
          <w:szCs w:val="22"/>
        </w:rPr>
        <w:t>de minimis</w:t>
      </w:r>
      <w:r w:rsidRPr="00F84B69">
        <w:rPr>
          <w:rFonts w:ascii="Arial" w:hAnsi="Arial" w:cs="Arial"/>
          <w:sz w:val="22"/>
          <w:szCs w:val="22"/>
        </w:rPr>
        <w:t>,</w:t>
      </w:r>
      <w:r w:rsidR="00E35FCD">
        <w:rPr>
          <w:rFonts w:ascii="Arial" w:hAnsi="Arial" w:cs="Arial"/>
          <w:sz w:val="22"/>
          <w:szCs w:val="22"/>
        </w:rPr>
        <w:t xml:space="preserve"> </w:t>
      </w:r>
      <w:r w:rsidR="00E35FCD" w:rsidRPr="00E35FCD">
        <w:rPr>
          <w:rFonts w:ascii="Arial" w:hAnsi="Arial" w:cs="Arial"/>
          <w:sz w:val="22"/>
          <w:szCs w:val="22"/>
        </w:rPr>
        <w:t>w</w:t>
      </w:r>
      <w:r w:rsidR="00E35FCD">
        <w:rPr>
          <w:rFonts w:ascii="Arial" w:hAnsi="Arial" w:cs="Arial"/>
          <w:sz w:val="22"/>
          <w:szCs w:val="22"/>
        </w:rPr>
        <w:t> </w:t>
      </w:r>
      <w:r w:rsidR="00E35FCD" w:rsidRPr="00E35FCD">
        <w:rPr>
          <w:rFonts w:ascii="Arial" w:hAnsi="Arial" w:cs="Arial"/>
          <w:sz w:val="22"/>
          <w:szCs w:val="22"/>
        </w:rPr>
        <w:t>rozumieniu Rozporządzenia Komisji (UE) nr 1407/2013 z dnia 18 grudnia 2013 r. w sprawie stosowania art. 107 i 108 Traktatu o funkcjonowaniu Unii Europejskiej do pomocy  de min</w:t>
      </w:r>
      <w:r w:rsidR="00E35FCD">
        <w:rPr>
          <w:rFonts w:ascii="Arial" w:hAnsi="Arial" w:cs="Arial"/>
          <w:sz w:val="22"/>
          <w:szCs w:val="22"/>
        </w:rPr>
        <w:t>i</w:t>
      </w:r>
      <w:r w:rsidR="00E35FCD" w:rsidRPr="00E35FCD">
        <w:rPr>
          <w:rFonts w:ascii="Arial" w:hAnsi="Arial" w:cs="Arial"/>
          <w:sz w:val="22"/>
          <w:szCs w:val="22"/>
        </w:rPr>
        <w:t>mis (Dz. Urz. UE L 352 z 24.12.2013, str. 1)</w:t>
      </w:r>
      <w:r w:rsidR="00E35FCD">
        <w:rPr>
          <w:rFonts w:ascii="Arial" w:hAnsi="Arial" w:cs="Arial"/>
          <w:sz w:val="22"/>
          <w:szCs w:val="22"/>
        </w:rPr>
        <w:t xml:space="preserve">, oraz zgodnie </w:t>
      </w:r>
      <w:r w:rsidRPr="00F84B69">
        <w:rPr>
          <w:rFonts w:ascii="Arial" w:hAnsi="Arial" w:cs="Arial"/>
          <w:sz w:val="22"/>
          <w:szCs w:val="22"/>
        </w:rPr>
        <w:t>z Rozporządzeniem</w:t>
      </w:r>
      <w:r w:rsidRPr="009274B6">
        <w:rPr>
          <w:rFonts w:ascii="Arial" w:hAnsi="Arial" w:cs="Arial"/>
          <w:sz w:val="22"/>
          <w:szCs w:val="22"/>
        </w:rPr>
        <w:t xml:space="preserve"> Ministra Infrastruktury I Rozwoju</w:t>
      </w:r>
      <w:r w:rsidRPr="00F84B69">
        <w:rPr>
          <w:rFonts w:ascii="Arial" w:hAnsi="Arial" w:cs="Arial"/>
          <w:sz w:val="22"/>
          <w:szCs w:val="22"/>
        </w:rPr>
        <w:t xml:space="preserve"> z dnia 2 lipca 2015 r.</w:t>
      </w:r>
      <w:r w:rsidRPr="009274B6">
        <w:rPr>
          <w:rFonts w:ascii="Arial" w:hAnsi="Arial" w:cs="Arial"/>
          <w:sz w:val="22"/>
          <w:szCs w:val="22"/>
        </w:rPr>
        <w:t xml:space="preserve"> w sprawie udzielania pomocy de minimis oraz pomocy publicznej w ramach programów operacyjnych finansowanych z Europejskiego Funduszu Społecznego na lata 2014–2020</w:t>
      </w:r>
    </w:p>
    <w:p w14:paraId="3A0CD3D2" w14:textId="77777777" w:rsidR="00422301" w:rsidRPr="00F84B69" w:rsidRDefault="00422301" w:rsidP="004A6C10">
      <w:pPr>
        <w:pStyle w:val="Tekstpodstawowywcity"/>
        <w:numPr>
          <w:ilvl w:val="0"/>
          <w:numId w:val="4"/>
        </w:numPr>
        <w:tabs>
          <w:tab w:val="clear" w:pos="54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Beneficjent w dniu podpisania umowy zobowiązany jest wydać </w:t>
      </w:r>
      <w:r w:rsidR="00474EF7" w:rsidRPr="00F84B69">
        <w:rPr>
          <w:rFonts w:ascii="Arial" w:hAnsi="Arial" w:cs="Arial"/>
          <w:sz w:val="22"/>
          <w:szCs w:val="22"/>
        </w:rPr>
        <w:t xml:space="preserve">Grantobiorcy </w:t>
      </w:r>
      <w:r w:rsidRPr="00F84B69">
        <w:rPr>
          <w:rFonts w:ascii="Arial" w:hAnsi="Arial" w:cs="Arial"/>
          <w:sz w:val="22"/>
          <w:szCs w:val="22"/>
        </w:rPr>
        <w:t xml:space="preserve">(Beneficjentowi pomocy) zaświadczenie o udzielonej pomocy </w:t>
      </w:r>
      <w:r w:rsidRPr="00F84B69">
        <w:rPr>
          <w:rFonts w:ascii="Arial" w:hAnsi="Arial" w:cs="Arial"/>
          <w:i/>
          <w:sz w:val="22"/>
          <w:szCs w:val="22"/>
        </w:rPr>
        <w:t>de minimis,</w:t>
      </w:r>
      <w:r w:rsidR="005A643E" w:rsidRPr="00F84B69">
        <w:rPr>
          <w:rFonts w:ascii="Arial" w:hAnsi="Arial" w:cs="Arial"/>
          <w:sz w:val="22"/>
          <w:szCs w:val="22"/>
        </w:rPr>
        <w:t xml:space="preserve"> zgodnie z </w:t>
      </w:r>
      <w:r w:rsidRPr="00F84B69">
        <w:rPr>
          <w:rFonts w:ascii="Arial" w:hAnsi="Arial" w:cs="Arial"/>
          <w:sz w:val="22"/>
          <w:szCs w:val="22"/>
        </w:rPr>
        <w:t xml:space="preserve">Rozporządzeniem Rady Ministrów z dnia </w:t>
      </w:r>
      <w:smartTag w:uri="urn:schemas-microsoft-com:office:smarttags" w:element="date">
        <w:smartTagPr>
          <w:attr w:name="Year" w:val="2007"/>
          <w:attr w:name="Day" w:val="20"/>
          <w:attr w:name="Month" w:val="3"/>
          <w:attr w:name="ls" w:val="trans"/>
        </w:smartTagPr>
        <w:r w:rsidRPr="00F84B69">
          <w:rPr>
            <w:rFonts w:ascii="Arial" w:hAnsi="Arial" w:cs="Arial"/>
            <w:sz w:val="22"/>
            <w:szCs w:val="22"/>
          </w:rPr>
          <w:t>20 marca 2007 r.</w:t>
        </w:r>
      </w:smartTag>
      <w:r w:rsidR="005A643E" w:rsidRPr="00F84B69">
        <w:rPr>
          <w:rFonts w:ascii="Arial" w:hAnsi="Arial" w:cs="Arial"/>
          <w:sz w:val="22"/>
          <w:szCs w:val="22"/>
        </w:rPr>
        <w:t xml:space="preserve"> w sprawie zaświadczeń o </w:t>
      </w:r>
      <w:r w:rsidRPr="00F84B69">
        <w:rPr>
          <w:rFonts w:ascii="Arial" w:hAnsi="Arial" w:cs="Arial"/>
          <w:sz w:val="22"/>
          <w:szCs w:val="22"/>
        </w:rPr>
        <w:t xml:space="preserve">pomocy </w:t>
      </w:r>
      <w:r w:rsidRPr="00F84B69">
        <w:rPr>
          <w:rFonts w:ascii="Arial" w:hAnsi="Arial" w:cs="Arial"/>
          <w:i/>
          <w:sz w:val="22"/>
          <w:szCs w:val="22"/>
        </w:rPr>
        <w:t>de minimis</w:t>
      </w:r>
      <w:r w:rsidRPr="00F84B69">
        <w:rPr>
          <w:rFonts w:ascii="Arial" w:hAnsi="Arial" w:cs="Arial"/>
          <w:sz w:val="22"/>
          <w:szCs w:val="22"/>
        </w:rPr>
        <w:t xml:space="preserve"> i pomocy </w:t>
      </w:r>
      <w:r w:rsidRPr="00F84B69">
        <w:rPr>
          <w:rFonts w:ascii="Arial" w:hAnsi="Arial" w:cs="Arial"/>
          <w:i/>
          <w:sz w:val="22"/>
          <w:szCs w:val="22"/>
        </w:rPr>
        <w:t>de minimis</w:t>
      </w:r>
      <w:r w:rsidRPr="00F84B69">
        <w:rPr>
          <w:rFonts w:ascii="Arial" w:hAnsi="Arial" w:cs="Arial"/>
          <w:sz w:val="22"/>
          <w:szCs w:val="22"/>
        </w:rPr>
        <w:t xml:space="preserve"> w rolnictwie lub rybołówstwie (Dz. U. Nr 53, poz. </w:t>
      </w:r>
      <w:proofErr w:type="spellStart"/>
      <w:r w:rsidRPr="00F84B69">
        <w:rPr>
          <w:rFonts w:ascii="Arial" w:hAnsi="Arial" w:cs="Arial"/>
          <w:sz w:val="22"/>
          <w:szCs w:val="22"/>
        </w:rPr>
        <w:t>354z</w:t>
      </w:r>
      <w:proofErr w:type="spellEnd"/>
      <w:r w:rsidRPr="00F8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B69">
        <w:rPr>
          <w:rFonts w:ascii="Arial" w:hAnsi="Arial" w:cs="Arial"/>
          <w:sz w:val="22"/>
          <w:szCs w:val="22"/>
        </w:rPr>
        <w:t>późn</w:t>
      </w:r>
      <w:proofErr w:type="spellEnd"/>
      <w:r w:rsidRPr="00F84B6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4B69">
        <w:rPr>
          <w:rFonts w:ascii="Arial" w:hAnsi="Arial" w:cs="Arial"/>
          <w:sz w:val="22"/>
          <w:szCs w:val="22"/>
        </w:rPr>
        <w:t>zm</w:t>
      </w:r>
      <w:proofErr w:type="spellEnd"/>
      <w:r w:rsidRPr="00F84B69">
        <w:rPr>
          <w:rFonts w:ascii="Arial" w:hAnsi="Arial" w:cs="Arial"/>
          <w:sz w:val="22"/>
          <w:szCs w:val="22"/>
        </w:rPr>
        <w:t>).</w:t>
      </w:r>
    </w:p>
    <w:p w14:paraId="1926EB6B" w14:textId="77777777" w:rsidR="00D641F2" w:rsidRPr="00F84B69" w:rsidRDefault="00D641F2" w:rsidP="006828CF">
      <w:pPr>
        <w:jc w:val="both"/>
        <w:rPr>
          <w:rFonts w:ascii="Arial" w:hAnsi="Arial" w:cs="Arial"/>
          <w:sz w:val="22"/>
          <w:szCs w:val="22"/>
        </w:rPr>
      </w:pPr>
    </w:p>
    <w:p w14:paraId="05223055" w14:textId="77777777" w:rsidR="004A2656" w:rsidRPr="00F84B69" w:rsidRDefault="000C3A90" w:rsidP="006828CF">
      <w:pPr>
        <w:pStyle w:val="Nagwek1"/>
        <w:spacing w:before="0" w:after="0"/>
        <w:jc w:val="center"/>
        <w:rPr>
          <w:sz w:val="22"/>
          <w:szCs w:val="22"/>
        </w:rPr>
      </w:pPr>
      <w:r w:rsidRPr="00F84B69">
        <w:rPr>
          <w:sz w:val="22"/>
          <w:szCs w:val="22"/>
        </w:rPr>
        <w:t>§ 4</w:t>
      </w:r>
    </w:p>
    <w:p w14:paraId="0BA4D2CC" w14:textId="77777777" w:rsidR="00221EFC" w:rsidRPr="00F84B69" w:rsidRDefault="00221EFC" w:rsidP="006828CF">
      <w:pPr>
        <w:pStyle w:val="Nagwek1"/>
        <w:spacing w:before="0" w:after="0"/>
        <w:jc w:val="center"/>
        <w:rPr>
          <w:sz w:val="22"/>
          <w:szCs w:val="22"/>
        </w:rPr>
      </w:pPr>
      <w:r w:rsidRPr="00F84B69">
        <w:rPr>
          <w:sz w:val="22"/>
          <w:szCs w:val="22"/>
        </w:rPr>
        <w:t>Zmiana umowy</w:t>
      </w:r>
    </w:p>
    <w:p w14:paraId="4D378C23" w14:textId="77777777" w:rsidR="00221EFC" w:rsidRPr="00F84B69" w:rsidRDefault="00221EFC" w:rsidP="004A6C10">
      <w:pPr>
        <w:pStyle w:val="Tekstpodstawowy"/>
        <w:numPr>
          <w:ilvl w:val="0"/>
          <w:numId w:val="5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Wszelkie zmiany Umowy, wymagają aneksu w formie pisemnej, pod rygorem nieważności.</w:t>
      </w:r>
    </w:p>
    <w:p w14:paraId="6708051C" w14:textId="77777777" w:rsidR="00221EFC" w:rsidRPr="00F84B69" w:rsidRDefault="00221EFC" w:rsidP="004A6C10">
      <w:pPr>
        <w:pStyle w:val="Tekstpodstawowy"/>
        <w:numPr>
          <w:ilvl w:val="0"/>
          <w:numId w:val="5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Jeżeli wniosek o zmianę Umowy pochodzi od </w:t>
      </w:r>
      <w:r w:rsidR="00474EF7" w:rsidRPr="00F84B69">
        <w:rPr>
          <w:rFonts w:ascii="Arial" w:hAnsi="Arial" w:cs="Arial"/>
          <w:sz w:val="22"/>
          <w:szCs w:val="22"/>
        </w:rPr>
        <w:t>Grantobiorcy</w:t>
      </w:r>
      <w:r w:rsidRPr="00F84B69">
        <w:rPr>
          <w:rFonts w:ascii="Arial" w:hAnsi="Arial" w:cs="Arial"/>
          <w:sz w:val="22"/>
          <w:szCs w:val="22"/>
        </w:rPr>
        <w:t xml:space="preserve">, </w:t>
      </w:r>
      <w:r w:rsidR="00B40D66" w:rsidRPr="00F84B69">
        <w:rPr>
          <w:rFonts w:ascii="Arial" w:hAnsi="Arial" w:cs="Arial"/>
          <w:sz w:val="22"/>
          <w:szCs w:val="22"/>
        </w:rPr>
        <w:t xml:space="preserve">zobowiązany jest on </w:t>
      </w:r>
      <w:r w:rsidRPr="00F84B69">
        <w:rPr>
          <w:rFonts w:ascii="Arial" w:hAnsi="Arial" w:cs="Arial"/>
          <w:sz w:val="22"/>
          <w:szCs w:val="22"/>
        </w:rPr>
        <w:t>przedstawić wniosek Beneficjentowi nie później niż w terminie 30 dni przed dnie</w:t>
      </w:r>
      <w:r w:rsidR="005A643E" w:rsidRPr="00F84B69">
        <w:rPr>
          <w:rFonts w:ascii="Arial" w:hAnsi="Arial" w:cs="Arial"/>
          <w:sz w:val="22"/>
          <w:szCs w:val="22"/>
        </w:rPr>
        <w:t>m, w</w:t>
      </w:r>
      <w:r w:rsidR="005A643E" w:rsidRPr="00F84B69">
        <w:rPr>
          <w:rFonts w:ascii="Arial" w:hAnsi="Arial" w:cs="Arial"/>
          <w:sz w:val="22"/>
          <w:szCs w:val="22"/>
          <w:lang w:val="pl-PL"/>
        </w:rPr>
        <w:t> </w:t>
      </w:r>
      <w:r w:rsidRPr="00F84B69">
        <w:rPr>
          <w:rFonts w:ascii="Arial" w:hAnsi="Arial" w:cs="Arial"/>
          <w:sz w:val="22"/>
          <w:szCs w:val="22"/>
        </w:rPr>
        <w:t xml:space="preserve">którym zmiana umowy w tym zakresie powinna wejść w życie. </w:t>
      </w:r>
    </w:p>
    <w:p w14:paraId="39B900AD" w14:textId="77777777" w:rsidR="00221EFC" w:rsidRPr="00F84B69" w:rsidRDefault="00221EFC" w:rsidP="004A6C10">
      <w:pPr>
        <w:pStyle w:val="Tekstpodstawowy"/>
        <w:numPr>
          <w:ilvl w:val="0"/>
          <w:numId w:val="5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Zasada, o której mowa w ust. 2 nie dotyczy sytuacji, gdy </w:t>
      </w:r>
      <w:r w:rsidR="00814CB4" w:rsidRPr="00F84B69">
        <w:rPr>
          <w:rFonts w:ascii="Arial" w:hAnsi="Arial" w:cs="Arial"/>
          <w:sz w:val="22"/>
          <w:szCs w:val="22"/>
        </w:rPr>
        <w:t xml:space="preserve">niezachowanie terminu, o którym </w:t>
      </w:r>
      <w:r w:rsidRPr="00F84B69">
        <w:rPr>
          <w:rFonts w:ascii="Arial" w:hAnsi="Arial" w:cs="Arial"/>
          <w:sz w:val="22"/>
          <w:szCs w:val="22"/>
        </w:rPr>
        <w:t xml:space="preserve">mowa w ust. 2 nastąpi z przyczyn niezależnych od </w:t>
      </w:r>
      <w:r w:rsidR="00474EF7" w:rsidRPr="00F84B69">
        <w:rPr>
          <w:rFonts w:ascii="Arial" w:hAnsi="Arial" w:cs="Arial"/>
          <w:sz w:val="22"/>
          <w:szCs w:val="22"/>
        </w:rPr>
        <w:t xml:space="preserve">Grantobiorcy </w:t>
      </w:r>
      <w:r w:rsidRPr="00F84B69">
        <w:rPr>
          <w:rFonts w:ascii="Arial" w:hAnsi="Arial" w:cs="Arial"/>
          <w:sz w:val="22"/>
          <w:szCs w:val="22"/>
        </w:rPr>
        <w:t xml:space="preserve">lub </w:t>
      </w:r>
      <w:r w:rsidR="009D2E19" w:rsidRPr="00F84B69">
        <w:rPr>
          <w:rFonts w:ascii="Arial" w:hAnsi="Arial" w:cs="Arial"/>
          <w:sz w:val="22"/>
          <w:szCs w:val="22"/>
        </w:rPr>
        <w:t xml:space="preserve">zostało zaakceptowane </w:t>
      </w:r>
      <w:r w:rsidRPr="00F84B69">
        <w:rPr>
          <w:rFonts w:ascii="Arial" w:hAnsi="Arial" w:cs="Arial"/>
          <w:sz w:val="22"/>
          <w:szCs w:val="22"/>
        </w:rPr>
        <w:t>przez Beneficjenta.</w:t>
      </w:r>
    </w:p>
    <w:p w14:paraId="095BD035" w14:textId="77777777" w:rsidR="006828CF" w:rsidRPr="00F84B69" w:rsidRDefault="006828CF" w:rsidP="006828CF">
      <w:pPr>
        <w:pStyle w:val="Nagwek1"/>
        <w:spacing w:before="0" w:after="0"/>
        <w:jc w:val="center"/>
        <w:rPr>
          <w:sz w:val="22"/>
          <w:szCs w:val="22"/>
        </w:rPr>
      </w:pPr>
    </w:p>
    <w:p w14:paraId="224F2F30" w14:textId="77777777" w:rsidR="000C3A90" w:rsidRPr="00F84B69" w:rsidRDefault="000C3A90" w:rsidP="006828CF">
      <w:pPr>
        <w:pStyle w:val="Nagwek1"/>
        <w:spacing w:before="0" w:after="0"/>
        <w:jc w:val="center"/>
        <w:rPr>
          <w:sz w:val="22"/>
          <w:szCs w:val="22"/>
        </w:rPr>
      </w:pPr>
      <w:r w:rsidRPr="00F84B69">
        <w:rPr>
          <w:sz w:val="22"/>
          <w:szCs w:val="22"/>
        </w:rPr>
        <w:t>§ 5</w:t>
      </w:r>
    </w:p>
    <w:p w14:paraId="52D2052D" w14:textId="77777777" w:rsidR="00221EFC" w:rsidRPr="00F84B69" w:rsidRDefault="00422301" w:rsidP="006828CF">
      <w:pPr>
        <w:pStyle w:val="Nagwek1"/>
        <w:spacing w:before="0" w:after="0"/>
        <w:jc w:val="center"/>
        <w:rPr>
          <w:sz w:val="22"/>
          <w:szCs w:val="22"/>
        </w:rPr>
      </w:pPr>
      <w:r w:rsidRPr="00F84B69">
        <w:rPr>
          <w:sz w:val="22"/>
          <w:szCs w:val="22"/>
        </w:rPr>
        <w:t xml:space="preserve">Obowiązki </w:t>
      </w:r>
      <w:r w:rsidR="00474EF7" w:rsidRPr="00F84B69">
        <w:rPr>
          <w:sz w:val="22"/>
          <w:szCs w:val="22"/>
        </w:rPr>
        <w:t>Grantobiorcy</w:t>
      </w:r>
    </w:p>
    <w:p w14:paraId="5E1D66CA" w14:textId="77777777" w:rsidR="00D83478" w:rsidRPr="00F84B69" w:rsidRDefault="00474EF7" w:rsidP="004A6C1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Grantobiorca</w:t>
      </w:r>
      <w:r w:rsidR="0047304C" w:rsidRPr="00F84B69">
        <w:rPr>
          <w:rFonts w:ascii="Arial" w:hAnsi="Arial" w:cs="Arial"/>
          <w:sz w:val="22"/>
          <w:szCs w:val="22"/>
        </w:rPr>
        <w:t xml:space="preserve"> </w:t>
      </w:r>
      <w:r w:rsidR="00D83478" w:rsidRPr="00F84B69">
        <w:rPr>
          <w:rFonts w:ascii="Arial" w:hAnsi="Arial" w:cs="Arial"/>
          <w:sz w:val="22"/>
          <w:szCs w:val="22"/>
        </w:rPr>
        <w:t>jest zobowiązany</w:t>
      </w:r>
      <w:r w:rsidR="005155C5" w:rsidRPr="00F84B69">
        <w:rPr>
          <w:rFonts w:ascii="Arial" w:hAnsi="Arial" w:cs="Arial"/>
          <w:sz w:val="22"/>
          <w:szCs w:val="22"/>
        </w:rPr>
        <w:t xml:space="preserve"> w szczególności </w:t>
      </w:r>
      <w:r w:rsidR="00D83478" w:rsidRPr="00F84B69">
        <w:rPr>
          <w:rFonts w:ascii="Arial" w:hAnsi="Arial" w:cs="Arial"/>
          <w:sz w:val="22"/>
          <w:szCs w:val="22"/>
        </w:rPr>
        <w:t>do:</w:t>
      </w:r>
    </w:p>
    <w:p w14:paraId="28FD2C40" w14:textId="77777777" w:rsidR="00D83478" w:rsidRPr="00F84B69" w:rsidRDefault="0011741B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u</w:t>
      </w:r>
      <w:r w:rsidR="00D83478" w:rsidRPr="00F84B69">
        <w:rPr>
          <w:rFonts w:ascii="Arial" w:hAnsi="Arial" w:cs="Arial"/>
          <w:sz w:val="22"/>
          <w:szCs w:val="22"/>
        </w:rPr>
        <w:t>czestnictwa w doradztwie</w:t>
      </w:r>
      <w:r w:rsidR="00AD4D5E" w:rsidRPr="00F84B69">
        <w:rPr>
          <w:rFonts w:ascii="Arial" w:hAnsi="Arial" w:cs="Arial"/>
          <w:sz w:val="22"/>
          <w:szCs w:val="22"/>
        </w:rPr>
        <w:t xml:space="preserve"> zgodnie z ustalonymi harmonogramami</w:t>
      </w:r>
      <w:r w:rsidR="00D83478" w:rsidRPr="00F84B69">
        <w:rPr>
          <w:rFonts w:ascii="Arial" w:hAnsi="Arial" w:cs="Arial"/>
          <w:sz w:val="22"/>
          <w:szCs w:val="22"/>
        </w:rPr>
        <w:t>,</w:t>
      </w:r>
    </w:p>
    <w:p w14:paraId="13975710" w14:textId="77777777" w:rsidR="00D83478" w:rsidRPr="00F84B69" w:rsidRDefault="0011741B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k</w:t>
      </w:r>
      <w:r w:rsidR="00D83478" w:rsidRPr="00F84B69">
        <w:rPr>
          <w:rFonts w:ascii="Arial" w:hAnsi="Arial" w:cs="Arial"/>
          <w:sz w:val="22"/>
          <w:szCs w:val="22"/>
        </w:rPr>
        <w:t>ażdorazowego usprawiedliwiania nieobecności,</w:t>
      </w:r>
    </w:p>
    <w:p w14:paraId="2FF3C30D" w14:textId="77777777" w:rsidR="00D83478" w:rsidRPr="00F84B69" w:rsidRDefault="0011741B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i</w:t>
      </w:r>
      <w:r w:rsidR="00D83478" w:rsidRPr="00F84B69">
        <w:rPr>
          <w:rFonts w:ascii="Arial" w:hAnsi="Arial" w:cs="Arial"/>
          <w:sz w:val="22"/>
          <w:szCs w:val="22"/>
        </w:rPr>
        <w:t xml:space="preserve">nformowania o niemożności uczestnictwa w doradztwie, </w:t>
      </w:r>
    </w:p>
    <w:p w14:paraId="358E9314" w14:textId="77777777" w:rsidR="00D83478" w:rsidRPr="00F84B69" w:rsidRDefault="0011741B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</w:t>
      </w:r>
      <w:r w:rsidR="00D83478" w:rsidRPr="00F84B69">
        <w:rPr>
          <w:rFonts w:ascii="Arial" w:hAnsi="Arial" w:cs="Arial"/>
          <w:sz w:val="22"/>
          <w:szCs w:val="22"/>
        </w:rPr>
        <w:t>spółpracy z doradcą,</w:t>
      </w:r>
    </w:p>
    <w:p w14:paraId="39AD3970" w14:textId="77777777" w:rsidR="00D83478" w:rsidRDefault="0011741B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</w:t>
      </w:r>
      <w:r w:rsidR="00D83478" w:rsidRPr="00F84B69">
        <w:rPr>
          <w:rFonts w:ascii="Arial" w:hAnsi="Arial" w:cs="Arial"/>
          <w:sz w:val="22"/>
          <w:szCs w:val="22"/>
        </w:rPr>
        <w:t>ypełnienia ankiet oceny doradztwa</w:t>
      </w:r>
    </w:p>
    <w:p w14:paraId="458148FE" w14:textId="77777777" w:rsidR="00CE5EC7" w:rsidRPr="00F84B69" w:rsidRDefault="00CE5EC7" w:rsidP="00E35FCD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usługi doradczej</w:t>
      </w:r>
    </w:p>
    <w:p w14:paraId="0BDA00CF" w14:textId="77777777" w:rsidR="00D83478" w:rsidRPr="00F84B69" w:rsidRDefault="00D83478" w:rsidP="004A6C1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lastRenderedPageBreak/>
        <w:t xml:space="preserve">W przypadku nieusprawiedliwionej nieobecności Beneficjent ma prawo żądać od </w:t>
      </w:r>
      <w:r w:rsidR="00474EF7" w:rsidRPr="00F84B69">
        <w:rPr>
          <w:rFonts w:ascii="Arial" w:hAnsi="Arial" w:cs="Arial"/>
          <w:sz w:val="22"/>
          <w:szCs w:val="22"/>
        </w:rPr>
        <w:t xml:space="preserve">Grantobiorcy </w:t>
      </w:r>
      <w:r w:rsidRPr="00F84B69">
        <w:rPr>
          <w:rFonts w:ascii="Arial" w:hAnsi="Arial" w:cs="Arial"/>
          <w:sz w:val="22"/>
          <w:szCs w:val="22"/>
        </w:rPr>
        <w:t>zwrotu poniesionych kosztów związanych ze zorganizowanym doradztwem</w:t>
      </w:r>
      <w:r w:rsidR="004A6C10" w:rsidRPr="00F84B69">
        <w:rPr>
          <w:rFonts w:ascii="Arial" w:hAnsi="Arial" w:cs="Arial"/>
          <w:sz w:val="22"/>
          <w:szCs w:val="22"/>
        </w:rPr>
        <w:t xml:space="preserve">, na </w:t>
      </w:r>
      <w:r w:rsidR="008922A0" w:rsidRPr="00F84B69">
        <w:rPr>
          <w:rFonts w:ascii="Arial" w:hAnsi="Arial" w:cs="Arial"/>
          <w:sz w:val="22"/>
          <w:szCs w:val="22"/>
        </w:rPr>
        <w:t>podstawie</w:t>
      </w:r>
      <w:r w:rsidR="004A6C10" w:rsidRPr="00F84B69">
        <w:rPr>
          <w:rFonts w:ascii="Arial" w:hAnsi="Arial" w:cs="Arial"/>
          <w:sz w:val="22"/>
          <w:szCs w:val="22"/>
        </w:rPr>
        <w:t xml:space="preserve"> faktycznie poniesionych kosztów</w:t>
      </w:r>
      <w:r w:rsidR="004A6C10" w:rsidRPr="00F84B69">
        <w:rPr>
          <w:rStyle w:val="Odwoanieprzypisudolnego"/>
          <w:rFonts w:ascii="Arial" w:hAnsi="Arial" w:cs="Arial"/>
          <w:sz w:val="22"/>
          <w:szCs w:val="22"/>
        </w:rPr>
        <w:t>.</w:t>
      </w:r>
    </w:p>
    <w:p w14:paraId="455DB215" w14:textId="77777777" w:rsidR="00221EFC" w:rsidRPr="00F84B69" w:rsidRDefault="00221EFC" w:rsidP="004A6C1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Beneficjent może wypowiedzieć Umowę ze skutkiem natychmiastowym, oznaczającym wykluczenie </w:t>
      </w:r>
      <w:r w:rsidR="00474EF7" w:rsidRPr="00F84B69">
        <w:rPr>
          <w:rFonts w:ascii="Arial" w:hAnsi="Arial" w:cs="Arial"/>
          <w:sz w:val="22"/>
          <w:szCs w:val="22"/>
        </w:rPr>
        <w:t xml:space="preserve">Grantobiorcy </w:t>
      </w:r>
      <w:r w:rsidR="000C3A90" w:rsidRPr="00F84B69">
        <w:rPr>
          <w:rFonts w:ascii="Arial" w:hAnsi="Arial" w:cs="Arial"/>
          <w:sz w:val="22"/>
          <w:szCs w:val="22"/>
        </w:rPr>
        <w:t>z</w:t>
      </w:r>
      <w:r w:rsidR="00D83478" w:rsidRPr="00F84B69">
        <w:rPr>
          <w:rFonts w:ascii="Arial" w:hAnsi="Arial" w:cs="Arial"/>
          <w:sz w:val="22"/>
          <w:szCs w:val="22"/>
        </w:rPr>
        <w:t>e wsparcia pomostowego</w:t>
      </w:r>
      <w:r w:rsidRPr="00F84B69">
        <w:rPr>
          <w:rFonts w:ascii="Arial" w:hAnsi="Arial" w:cs="Arial"/>
          <w:sz w:val="22"/>
          <w:szCs w:val="22"/>
        </w:rPr>
        <w:t>, w przypadkach kiedy:</w:t>
      </w:r>
    </w:p>
    <w:p w14:paraId="3685A1E7" w14:textId="77777777" w:rsidR="00221EFC" w:rsidRPr="00F84B69" w:rsidRDefault="00221EFC" w:rsidP="00E35FCD">
      <w:pPr>
        <w:numPr>
          <w:ilvl w:val="1"/>
          <w:numId w:val="6"/>
        </w:numPr>
        <w:tabs>
          <w:tab w:val="clear" w:pos="1440"/>
        </w:tabs>
        <w:ind w:left="851" w:hanging="306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opuści </w:t>
      </w:r>
      <w:r w:rsidR="00EA33FD" w:rsidRPr="00F84B69">
        <w:rPr>
          <w:rFonts w:ascii="Arial" w:hAnsi="Arial" w:cs="Arial"/>
          <w:sz w:val="22"/>
          <w:szCs w:val="22"/>
        </w:rPr>
        <w:t xml:space="preserve">bez usprawiedliwienia </w:t>
      </w:r>
      <w:r w:rsidRPr="00F84B69">
        <w:rPr>
          <w:rFonts w:ascii="Arial" w:hAnsi="Arial" w:cs="Arial"/>
          <w:sz w:val="22"/>
          <w:szCs w:val="22"/>
        </w:rPr>
        <w:t xml:space="preserve">więcej niż 20 % </w:t>
      </w:r>
      <w:r w:rsidR="00001A08" w:rsidRPr="00F84B69">
        <w:rPr>
          <w:rFonts w:ascii="Arial" w:hAnsi="Arial" w:cs="Arial"/>
          <w:sz w:val="22"/>
          <w:szCs w:val="22"/>
        </w:rPr>
        <w:t>godzin</w:t>
      </w:r>
      <w:r w:rsidR="00ED7B7E" w:rsidRPr="00F84B69">
        <w:rPr>
          <w:rFonts w:ascii="Arial" w:hAnsi="Arial" w:cs="Arial"/>
          <w:sz w:val="22"/>
          <w:szCs w:val="22"/>
        </w:rPr>
        <w:t xml:space="preserve"> doradczych</w:t>
      </w:r>
      <w:r w:rsidR="004A6C10" w:rsidRPr="00F84B69">
        <w:rPr>
          <w:rFonts w:ascii="Arial" w:hAnsi="Arial" w:cs="Arial"/>
          <w:sz w:val="22"/>
          <w:szCs w:val="22"/>
        </w:rPr>
        <w:t xml:space="preserve"> </w:t>
      </w:r>
      <w:r w:rsidR="00B40D66" w:rsidRPr="00F84B69">
        <w:rPr>
          <w:rFonts w:ascii="Arial" w:hAnsi="Arial" w:cs="Arial"/>
          <w:sz w:val="22"/>
          <w:szCs w:val="22"/>
        </w:rPr>
        <w:t>określonych w § 2</w:t>
      </w:r>
      <w:r w:rsidR="00001A08" w:rsidRPr="00F84B69">
        <w:rPr>
          <w:rFonts w:ascii="Arial" w:hAnsi="Arial" w:cs="Arial"/>
          <w:sz w:val="22"/>
          <w:szCs w:val="22"/>
        </w:rPr>
        <w:t>;</w:t>
      </w:r>
      <w:r w:rsidRPr="00F84B69">
        <w:rPr>
          <w:rFonts w:ascii="Arial" w:hAnsi="Arial" w:cs="Arial"/>
          <w:sz w:val="22"/>
          <w:szCs w:val="22"/>
        </w:rPr>
        <w:t xml:space="preserve"> </w:t>
      </w:r>
    </w:p>
    <w:p w14:paraId="3FA0DF54" w14:textId="77777777" w:rsidR="00221EFC" w:rsidRPr="00F84B69" w:rsidRDefault="00221EFC" w:rsidP="00E35FCD">
      <w:pPr>
        <w:numPr>
          <w:ilvl w:val="1"/>
          <w:numId w:val="6"/>
        </w:numPr>
        <w:tabs>
          <w:tab w:val="clear" w:pos="1440"/>
        </w:tabs>
        <w:ind w:left="851" w:hanging="306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14:paraId="19A46D23" w14:textId="77777777" w:rsidR="00221EFC" w:rsidRPr="00F84B69" w:rsidRDefault="00221EFC" w:rsidP="00E35FCD">
      <w:pPr>
        <w:numPr>
          <w:ilvl w:val="1"/>
          <w:numId w:val="6"/>
        </w:numPr>
        <w:tabs>
          <w:tab w:val="clear" w:pos="1440"/>
        </w:tabs>
        <w:ind w:left="851" w:hanging="306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przedstawi fałszywe lub niepełne oświadczenia w celu uzyskania wsparcia</w:t>
      </w:r>
      <w:r w:rsidR="00474EF7" w:rsidRPr="00F84B69">
        <w:rPr>
          <w:rFonts w:ascii="Arial" w:hAnsi="Arial" w:cs="Arial"/>
          <w:sz w:val="22"/>
          <w:szCs w:val="22"/>
        </w:rPr>
        <w:t xml:space="preserve"> pomostowego</w:t>
      </w:r>
      <w:r w:rsidRPr="00F84B69">
        <w:rPr>
          <w:rFonts w:ascii="Arial" w:hAnsi="Arial" w:cs="Arial"/>
          <w:sz w:val="22"/>
          <w:szCs w:val="22"/>
        </w:rPr>
        <w:t xml:space="preserve"> doradczego.</w:t>
      </w:r>
    </w:p>
    <w:p w14:paraId="53FBA677" w14:textId="77777777" w:rsidR="00E80656" w:rsidRPr="00F84B69" w:rsidRDefault="00E80656" w:rsidP="006828CF">
      <w:pPr>
        <w:jc w:val="center"/>
        <w:rPr>
          <w:rFonts w:ascii="Arial" w:hAnsi="Arial" w:cs="Arial"/>
          <w:b/>
          <w:sz w:val="22"/>
          <w:szCs w:val="22"/>
        </w:rPr>
      </w:pPr>
    </w:p>
    <w:p w14:paraId="782DF965" w14:textId="77777777" w:rsidR="00814CB4" w:rsidRPr="00F84B69" w:rsidRDefault="00814CB4" w:rsidP="006828CF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§ 6</w:t>
      </w:r>
    </w:p>
    <w:p w14:paraId="16C5938D" w14:textId="77777777" w:rsidR="00D641F2" w:rsidRPr="00F84B69" w:rsidRDefault="00D641F2" w:rsidP="006828CF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Postanowienia końcowe</w:t>
      </w:r>
    </w:p>
    <w:p w14:paraId="34BA4571" w14:textId="77777777" w:rsidR="00D641F2" w:rsidRPr="00F84B69" w:rsidRDefault="00D641F2" w:rsidP="004A6C1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Spory związane z realizacją niniejszej umowy strony będą starały się rozwiązać polubownie.</w:t>
      </w:r>
    </w:p>
    <w:p w14:paraId="6906C2E2" w14:textId="77777777" w:rsidR="00D641F2" w:rsidRDefault="00D641F2" w:rsidP="004A6C1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 przypadku braku porozumienia spór będzie podlegał rozstrzygnięciu przez sąd powszechny właściwy dla siedziby Beneficjenta.</w:t>
      </w:r>
    </w:p>
    <w:p w14:paraId="436F5934" w14:textId="77777777" w:rsidR="00E35FCD" w:rsidRDefault="00E35FCD" w:rsidP="009274B6">
      <w:pPr>
        <w:jc w:val="both"/>
        <w:rPr>
          <w:rFonts w:ascii="Arial" w:hAnsi="Arial" w:cs="Arial"/>
          <w:sz w:val="22"/>
          <w:szCs w:val="22"/>
        </w:rPr>
      </w:pPr>
    </w:p>
    <w:p w14:paraId="21BDF875" w14:textId="77777777" w:rsidR="00E35FCD" w:rsidRPr="00F84B69" w:rsidRDefault="00E35FCD" w:rsidP="00E35FCD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§ 7</w:t>
      </w:r>
    </w:p>
    <w:p w14:paraId="0FF16ECF" w14:textId="77777777" w:rsidR="00B12C4D" w:rsidRPr="00F84B69" w:rsidRDefault="00D04D00" w:rsidP="009274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</w:t>
      </w:r>
      <w:r w:rsidR="00B12C4D">
        <w:rPr>
          <w:rFonts w:ascii="Arial" w:hAnsi="Arial" w:cs="Arial"/>
          <w:sz w:val="22"/>
          <w:szCs w:val="22"/>
        </w:rPr>
        <w:t xml:space="preserve">ulega rozwiązaniu z chwilą </w:t>
      </w:r>
      <w:r w:rsidR="00B12C4D" w:rsidRPr="00B12C4D">
        <w:rPr>
          <w:rFonts w:ascii="Arial" w:hAnsi="Arial" w:cs="Arial"/>
          <w:sz w:val="22"/>
          <w:szCs w:val="22"/>
        </w:rPr>
        <w:t>rozwiązania Umowy</w:t>
      </w:r>
      <w:r w:rsidR="00B12C4D" w:rsidRPr="009274B6">
        <w:rPr>
          <w:rFonts w:ascii="Arial" w:hAnsi="Arial" w:cs="Arial"/>
          <w:sz w:val="22"/>
          <w:szCs w:val="22"/>
        </w:rPr>
        <w:t xml:space="preserve"> o</w:t>
      </w:r>
      <w:r w:rsidR="00B12C4D" w:rsidRPr="00B12C4D">
        <w:rPr>
          <w:rFonts w:ascii="Arial" w:hAnsi="Arial" w:cs="Arial"/>
          <w:sz w:val="22"/>
          <w:szCs w:val="22"/>
        </w:rPr>
        <w:t xml:space="preserve"> u</w:t>
      </w:r>
      <w:r w:rsidR="00B12C4D">
        <w:rPr>
          <w:rFonts w:ascii="Arial" w:hAnsi="Arial" w:cs="Arial"/>
          <w:sz w:val="22"/>
          <w:szCs w:val="22"/>
        </w:rPr>
        <w:t>dzielenie wsparcia finansowego w ramach projektu Dobry czas na adaptację do zmian, zawartej pomiędzy Realizatorem a Grantobiorcą, bez potrzeby składania dodatkowych oświadczeń w tym zakresie przez Strony.</w:t>
      </w:r>
      <w:r w:rsidR="00B12C4D" w:rsidRPr="00F84B69" w:rsidDel="00B12C4D">
        <w:rPr>
          <w:rFonts w:ascii="Arial" w:hAnsi="Arial" w:cs="Arial"/>
          <w:sz w:val="22"/>
          <w:szCs w:val="22"/>
        </w:rPr>
        <w:t xml:space="preserve"> </w:t>
      </w:r>
    </w:p>
    <w:p w14:paraId="3C34A78F" w14:textId="77777777" w:rsidR="00632D60" w:rsidRPr="00F84B69" w:rsidRDefault="00632D60" w:rsidP="009274B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B0CE0CE" w14:textId="77777777" w:rsidR="00D641F2" w:rsidRPr="00F84B69" w:rsidRDefault="00D641F2" w:rsidP="006828CF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 xml:space="preserve">§ </w:t>
      </w:r>
      <w:r w:rsidR="00E35FCD">
        <w:rPr>
          <w:rFonts w:ascii="Arial" w:hAnsi="Arial" w:cs="Arial"/>
          <w:b/>
          <w:sz w:val="22"/>
          <w:szCs w:val="22"/>
        </w:rPr>
        <w:t>8</w:t>
      </w:r>
    </w:p>
    <w:p w14:paraId="48192018" w14:textId="77777777" w:rsidR="008B306C" w:rsidRPr="00F84B69" w:rsidRDefault="00D641F2" w:rsidP="006828CF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Wszelkie wątpliwości związane z realizacją niniejszej umowy wyjaśniane będą w formie pisemnej.</w:t>
      </w:r>
    </w:p>
    <w:p w14:paraId="06F109B8" w14:textId="77777777" w:rsidR="00D83478" w:rsidRPr="00F84B69" w:rsidRDefault="00D83478" w:rsidP="006828CF">
      <w:pPr>
        <w:jc w:val="center"/>
        <w:rPr>
          <w:rFonts w:ascii="Arial" w:hAnsi="Arial" w:cs="Arial"/>
          <w:b/>
          <w:sz w:val="22"/>
          <w:szCs w:val="22"/>
        </w:rPr>
      </w:pPr>
    </w:p>
    <w:p w14:paraId="680E98E1" w14:textId="77777777" w:rsidR="00D641F2" w:rsidRPr="00F84B69" w:rsidRDefault="002A0B83" w:rsidP="006828CF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 xml:space="preserve">§ </w:t>
      </w:r>
      <w:r w:rsidR="00E35FCD">
        <w:rPr>
          <w:rFonts w:ascii="Arial" w:hAnsi="Arial" w:cs="Arial"/>
          <w:b/>
          <w:sz w:val="22"/>
          <w:szCs w:val="22"/>
        </w:rPr>
        <w:t>9</w:t>
      </w:r>
    </w:p>
    <w:p w14:paraId="130BE30E" w14:textId="77777777" w:rsidR="00D641F2" w:rsidRPr="00F84B69" w:rsidRDefault="00232313" w:rsidP="006828CF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4A125877" w14:textId="77777777" w:rsidR="00D83478" w:rsidRPr="00F84B69" w:rsidRDefault="00D83478" w:rsidP="006828CF">
      <w:pPr>
        <w:pStyle w:val="Nagwek3"/>
        <w:spacing w:before="0" w:after="0"/>
        <w:ind w:firstLine="708"/>
        <w:jc w:val="both"/>
        <w:rPr>
          <w:sz w:val="22"/>
          <w:szCs w:val="22"/>
        </w:rPr>
      </w:pPr>
    </w:p>
    <w:p w14:paraId="3CD8B8E7" w14:textId="77777777" w:rsidR="00D83478" w:rsidRPr="00F84B69" w:rsidRDefault="00D83478" w:rsidP="008944D4">
      <w:pPr>
        <w:pStyle w:val="Nagwek3"/>
        <w:spacing w:before="0" w:after="0"/>
        <w:jc w:val="both"/>
        <w:rPr>
          <w:sz w:val="22"/>
          <w:szCs w:val="22"/>
        </w:rPr>
      </w:pPr>
    </w:p>
    <w:p w14:paraId="613A506E" w14:textId="77777777" w:rsidR="00BD03C1" w:rsidRPr="00F84B69" w:rsidRDefault="00BD03C1" w:rsidP="00BD03C1">
      <w:pPr>
        <w:pStyle w:val="Nagwek3"/>
        <w:jc w:val="both"/>
        <w:rPr>
          <w:sz w:val="22"/>
          <w:szCs w:val="22"/>
        </w:rPr>
      </w:pPr>
      <w:r w:rsidRPr="00F84B69">
        <w:rPr>
          <w:sz w:val="22"/>
          <w:szCs w:val="22"/>
        </w:rPr>
        <w:t>Grantobiorca</w:t>
      </w:r>
      <w:r w:rsidRPr="00F84B69">
        <w:rPr>
          <w:sz w:val="22"/>
          <w:szCs w:val="22"/>
        </w:rPr>
        <w:tab/>
      </w:r>
      <w:r w:rsidRPr="00F84B69">
        <w:rPr>
          <w:sz w:val="22"/>
          <w:szCs w:val="22"/>
        </w:rPr>
        <w:tab/>
      </w:r>
      <w:r w:rsidRPr="00F84B69">
        <w:rPr>
          <w:sz w:val="22"/>
          <w:szCs w:val="22"/>
        </w:rPr>
        <w:tab/>
      </w:r>
      <w:r w:rsidRPr="00F84B69">
        <w:rPr>
          <w:sz w:val="22"/>
          <w:szCs w:val="22"/>
        </w:rPr>
        <w:tab/>
      </w:r>
      <w:r w:rsidRPr="00F84B69">
        <w:rPr>
          <w:sz w:val="22"/>
          <w:szCs w:val="22"/>
        </w:rPr>
        <w:tab/>
      </w:r>
      <w:r w:rsidRPr="00F84B69">
        <w:rPr>
          <w:sz w:val="22"/>
          <w:szCs w:val="22"/>
        </w:rPr>
        <w:tab/>
        <w:t>Beneficjent</w:t>
      </w:r>
    </w:p>
    <w:p w14:paraId="152C75FD" w14:textId="77777777" w:rsidR="00BD03C1" w:rsidRPr="00F84B69" w:rsidRDefault="00BD03C1" w:rsidP="00BD03C1">
      <w:pPr>
        <w:jc w:val="both"/>
        <w:rPr>
          <w:rFonts w:ascii="Arial" w:hAnsi="Arial" w:cs="Arial"/>
          <w:sz w:val="22"/>
          <w:szCs w:val="22"/>
        </w:rPr>
      </w:pPr>
    </w:p>
    <w:p w14:paraId="65B71F35" w14:textId="77777777" w:rsidR="00BD03C1" w:rsidRPr="00F84B69" w:rsidRDefault="00BD03C1" w:rsidP="00BD03C1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F84B69">
        <w:rPr>
          <w:rFonts w:ascii="Arial" w:hAnsi="Arial" w:cs="Arial"/>
          <w:sz w:val="22"/>
          <w:szCs w:val="22"/>
        </w:rPr>
        <w:tab/>
      </w:r>
      <w:r w:rsidRPr="00F84B69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3D352C37" w14:textId="1396FDF5" w:rsidR="00BD03C1" w:rsidRPr="00F84B69" w:rsidRDefault="00BD03C1" w:rsidP="002D379C">
      <w:pPr>
        <w:pStyle w:val="Pisma"/>
        <w:autoSpaceDE/>
        <w:autoSpaceDN/>
        <w:spacing w:after="60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F84B69" w:rsidDel="00CC6A5D">
        <w:rPr>
          <w:rFonts w:ascii="Arial" w:hAnsi="Arial" w:cs="Arial"/>
          <w:sz w:val="22"/>
          <w:szCs w:val="22"/>
        </w:rPr>
        <w:t xml:space="preserve"> </w:t>
      </w:r>
      <w:r w:rsidRPr="00F84B69">
        <w:rPr>
          <w:rFonts w:ascii="Arial" w:hAnsi="Arial" w:cs="Arial"/>
          <w:i/>
          <w:sz w:val="22"/>
          <w:szCs w:val="22"/>
        </w:rPr>
        <w:t>[podpis]</w:t>
      </w:r>
      <w:r w:rsidRPr="00F84B69">
        <w:rPr>
          <w:rFonts w:ascii="Arial" w:hAnsi="Arial" w:cs="Arial"/>
          <w:i/>
          <w:sz w:val="22"/>
          <w:szCs w:val="22"/>
        </w:rPr>
        <w:tab/>
      </w:r>
      <w:r w:rsidRPr="00F84B69">
        <w:rPr>
          <w:rFonts w:ascii="Arial" w:hAnsi="Arial" w:cs="Arial"/>
          <w:i/>
          <w:sz w:val="22"/>
          <w:szCs w:val="22"/>
        </w:rPr>
        <w:tab/>
      </w:r>
      <w:r w:rsidR="002D379C">
        <w:rPr>
          <w:rFonts w:ascii="Arial" w:hAnsi="Arial" w:cs="Arial"/>
          <w:i/>
          <w:sz w:val="22"/>
          <w:szCs w:val="22"/>
        </w:rPr>
        <w:tab/>
      </w:r>
      <w:r w:rsidR="002D379C">
        <w:rPr>
          <w:rFonts w:ascii="Arial" w:hAnsi="Arial" w:cs="Arial"/>
          <w:i/>
          <w:sz w:val="22"/>
          <w:szCs w:val="22"/>
        </w:rPr>
        <w:tab/>
      </w:r>
      <w:r w:rsidRPr="00F84B69">
        <w:rPr>
          <w:rFonts w:ascii="Arial" w:hAnsi="Arial" w:cs="Arial"/>
          <w:i/>
          <w:sz w:val="22"/>
          <w:szCs w:val="22"/>
        </w:rPr>
        <w:tab/>
      </w:r>
      <w:r w:rsidR="002D379C">
        <w:rPr>
          <w:rFonts w:ascii="Arial" w:hAnsi="Arial" w:cs="Arial"/>
          <w:i/>
          <w:sz w:val="22"/>
          <w:szCs w:val="22"/>
        </w:rPr>
        <w:tab/>
      </w:r>
      <w:r w:rsidRPr="00F84B69">
        <w:rPr>
          <w:rFonts w:ascii="Arial" w:hAnsi="Arial" w:cs="Arial"/>
          <w:i/>
          <w:sz w:val="22"/>
          <w:szCs w:val="22"/>
        </w:rPr>
        <w:t>[podpis]</w:t>
      </w:r>
    </w:p>
    <w:p w14:paraId="3BEE0C67" w14:textId="77777777" w:rsidR="00221EFC" w:rsidRPr="00F84B69" w:rsidRDefault="00221E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1EFC" w:rsidRPr="00F84B69" w:rsidSect="00E75126">
      <w:headerReference w:type="default" r:id="rId8"/>
      <w:footerReference w:type="even" r:id="rId9"/>
      <w:footerReference w:type="default" r:id="rId10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ED21" w14:textId="77777777" w:rsidR="004D2710" w:rsidRDefault="004D2710" w:rsidP="000968F7">
      <w:r>
        <w:separator/>
      </w:r>
    </w:p>
  </w:endnote>
  <w:endnote w:type="continuationSeparator" w:id="0">
    <w:p w14:paraId="539E8078" w14:textId="77777777" w:rsidR="004D2710" w:rsidRDefault="004D2710" w:rsidP="000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C81B" w14:textId="77777777" w:rsidR="00AD4D5E" w:rsidRDefault="00AD4D5E" w:rsidP="00DA2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B9C28D" w14:textId="77777777" w:rsidR="00AD4D5E" w:rsidRDefault="00AD4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38E4" w14:textId="77777777" w:rsidR="00AD4D5E" w:rsidRPr="00650239" w:rsidRDefault="00AD4D5E">
    <w:pPr>
      <w:pStyle w:val="Stopka"/>
      <w:jc w:val="right"/>
      <w:rPr>
        <w:sz w:val="18"/>
        <w:szCs w:val="18"/>
      </w:rPr>
    </w:pPr>
    <w:r w:rsidRPr="00650239">
      <w:rPr>
        <w:sz w:val="18"/>
        <w:szCs w:val="18"/>
      </w:rPr>
      <w:fldChar w:fldCharType="begin"/>
    </w:r>
    <w:r w:rsidRPr="00650239">
      <w:rPr>
        <w:sz w:val="18"/>
        <w:szCs w:val="18"/>
      </w:rPr>
      <w:instrText xml:space="preserve"> PAGE   \* MERGEFORMAT </w:instrText>
    </w:r>
    <w:r w:rsidRPr="00650239">
      <w:rPr>
        <w:sz w:val="18"/>
        <w:szCs w:val="18"/>
      </w:rPr>
      <w:fldChar w:fldCharType="separate"/>
    </w:r>
    <w:r w:rsidR="009C26D3">
      <w:rPr>
        <w:noProof/>
        <w:sz w:val="18"/>
        <w:szCs w:val="18"/>
      </w:rPr>
      <w:t>1</w:t>
    </w:r>
    <w:r w:rsidRPr="00650239">
      <w:rPr>
        <w:sz w:val="18"/>
        <w:szCs w:val="18"/>
      </w:rPr>
      <w:fldChar w:fldCharType="end"/>
    </w:r>
  </w:p>
  <w:p w14:paraId="130448E4" w14:textId="77777777" w:rsidR="008944D4" w:rsidRDefault="008944D4" w:rsidP="008944D4">
    <w:pPr>
      <w:jc w:val="both"/>
      <w:rPr>
        <w:sz w:val="16"/>
        <w:szCs w:val="16"/>
      </w:rPr>
    </w:pPr>
    <w:r w:rsidRPr="00B67C78">
      <w:rPr>
        <w:noProof/>
      </w:rPr>
      <w:drawing>
        <wp:inline distT="0" distB="0" distL="0" distR="0" wp14:anchorId="5E9F5957" wp14:editId="22333EAA">
          <wp:extent cx="5686425" cy="628650"/>
          <wp:effectExtent l="0" t="0" r="0" b="0"/>
          <wp:docPr id="2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266CFFF0" w14:textId="77777777" w:rsidR="00AD4D5E" w:rsidRPr="008944D4" w:rsidRDefault="008944D4" w:rsidP="008944D4">
    <w:pPr>
      <w:jc w:val="both"/>
      <w:rPr>
        <w:sz w:val="16"/>
        <w:szCs w:val="16"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D6EB" w14:textId="77777777" w:rsidR="004D2710" w:rsidRDefault="004D2710" w:rsidP="000968F7">
      <w:r>
        <w:separator/>
      </w:r>
    </w:p>
  </w:footnote>
  <w:footnote w:type="continuationSeparator" w:id="0">
    <w:p w14:paraId="7B21B8CB" w14:textId="77777777" w:rsidR="004D2710" w:rsidRDefault="004D2710" w:rsidP="000968F7">
      <w:r>
        <w:continuationSeparator/>
      </w:r>
    </w:p>
  </w:footnote>
  <w:footnote w:id="1">
    <w:p w14:paraId="22F7D45B" w14:textId="77777777" w:rsidR="00442C8F" w:rsidRPr="00A33F28" w:rsidRDefault="00442C8F" w:rsidP="00442C8F">
      <w:pPr>
        <w:jc w:val="both"/>
        <w:rPr>
          <w:sz w:val="16"/>
          <w:szCs w:val="16"/>
        </w:rPr>
      </w:pPr>
      <w:r w:rsidRPr="000E1DB8">
        <w:rPr>
          <w:rStyle w:val="Odwoanieprzypisudolnego"/>
          <w:sz w:val="16"/>
          <w:szCs w:val="16"/>
        </w:rPr>
        <w:footnoteRef/>
      </w:r>
      <w:r w:rsidRPr="00A33F28">
        <w:rPr>
          <w:sz w:val="16"/>
          <w:szCs w:val="16"/>
        </w:rPr>
        <w:t xml:space="preserve"> Komparycja w zale</w:t>
      </w:r>
      <w:r>
        <w:rPr>
          <w:sz w:val="16"/>
          <w:szCs w:val="16"/>
        </w:rPr>
        <w:t>żności od formy prawnej Grantobiorcy</w:t>
      </w:r>
    </w:p>
    <w:p w14:paraId="189A5D4F" w14:textId="77777777" w:rsidR="00442C8F" w:rsidRPr="000E1DB8" w:rsidRDefault="00442C8F" w:rsidP="00442C8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298D" w14:textId="7C02D20B" w:rsidR="00E75126" w:rsidRDefault="00EF6888" w:rsidP="00264B89">
    <w:pPr>
      <w:pStyle w:val="Nagwek"/>
      <w:tabs>
        <w:tab w:val="clear" w:pos="4536"/>
        <w:tab w:val="clear" w:pos="9072"/>
        <w:tab w:val="left" w:pos="2730"/>
      </w:tabs>
    </w:pPr>
    <w:r>
      <w:rPr>
        <w:noProof/>
      </w:rPr>
      <w:drawing>
        <wp:inline distT="0" distB="0" distL="0" distR="0" wp14:anchorId="1340D84D" wp14:editId="340AD3EA">
          <wp:extent cx="576072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4D4">
      <w:rPr>
        <w:noProof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F7"/>
    <w:rsid w:val="00001A08"/>
    <w:rsid w:val="000040E9"/>
    <w:rsid w:val="00015B36"/>
    <w:rsid w:val="00023374"/>
    <w:rsid w:val="000249BF"/>
    <w:rsid w:val="00041B09"/>
    <w:rsid w:val="00052A71"/>
    <w:rsid w:val="00064234"/>
    <w:rsid w:val="0007354C"/>
    <w:rsid w:val="000757CB"/>
    <w:rsid w:val="0007777D"/>
    <w:rsid w:val="00080577"/>
    <w:rsid w:val="00084F43"/>
    <w:rsid w:val="00086C12"/>
    <w:rsid w:val="000968F7"/>
    <w:rsid w:val="000B1FBA"/>
    <w:rsid w:val="000C3A90"/>
    <w:rsid w:val="000D7816"/>
    <w:rsid w:val="000E4D60"/>
    <w:rsid w:val="000F0E00"/>
    <w:rsid w:val="000F4815"/>
    <w:rsid w:val="0010555E"/>
    <w:rsid w:val="00107E59"/>
    <w:rsid w:val="0011076E"/>
    <w:rsid w:val="00115AB7"/>
    <w:rsid w:val="00116B3B"/>
    <w:rsid w:val="0011741B"/>
    <w:rsid w:val="00164254"/>
    <w:rsid w:val="0017052F"/>
    <w:rsid w:val="001729C0"/>
    <w:rsid w:val="00172CEF"/>
    <w:rsid w:val="00180D48"/>
    <w:rsid w:val="001814B6"/>
    <w:rsid w:val="001843D4"/>
    <w:rsid w:val="001845EC"/>
    <w:rsid w:val="00187E23"/>
    <w:rsid w:val="0019187A"/>
    <w:rsid w:val="00196DCB"/>
    <w:rsid w:val="00197BA8"/>
    <w:rsid w:val="001A0AD9"/>
    <w:rsid w:val="001A339E"/>
    <w:rsid w:val="001B31DD"/>
    <w:rsid w:val="001B3A59"/>
    <w:rsid w:val="001C068E"/>
    <w:rsid w:val="001C0F3F"/>
    <w:rsid w:val="001C213F"/>
    <w:rsid w:val="001C2E34"/>
    <w:rsid w:val="001C5212"/>
    <w:rsid w:val="001D0266"/>
    <w:rsid w:val="001E2AC2"/>
    <w:rsid w:val="001E4A68"/>
    <w:rsid w:val="001F17F2"/>
    <w:rsid w:val="0020667B"/>
    <w:rsid w:val="00221EFC"/>
    <w:rsid w:val="0023220E"/>
    <w:rsid w:val="00232313"/>
    <w:rsid w:val="00232D65"/>
    <w:rsid w:val="002504BD"/>
    <w:rsid w:val="0025464C"/>
    <w:rsid w:val="00264B89"/>
    <w:rsid w:val="00270564"/>
    <w:rsid w:val="002732F5"/>
    <w:rsid w:val="00283E8E"/>
    <w:rsid w:val="00296D48"/>
    <w:rsid w:val="00297EA3"/>
    <w:rsid w:val="002A0B83"/>
    <w:rsid w:val="002C3875"/>
    <w:rsid w:val="002C7C9B"/>
    <w:rsid w:val="002D34EC"/>
    <w:rsid w:val="002D379C"/>
    <w:rsid w:val="002D72E9"/>
    <w:rsid w:val="002F7016"/>
    <w:rsid w:val="00325E9E"/>
    <w:rsid w:val="003343E2"/>
    <w:rsid w:val="00334EFB"/>
    <w:rsid w:val="00347523"/>
    <w:rsid w:val="003517C2"/>
    <w:rsid w:val="00353C19"/>
    <w:rsid w:val="003558F2"/>
    <w:rsid w:val="00360343"/>
    <w:rsid w:val="00363CF1"/>
    <w:rsid w:val="00371220"/>
    <w:rsid w:val="003733EA"/>
    <w:rsid w:val="003A17C3"/>
    <w:rsid w:val="003A68D1"/>
    <w:rsid w:val="003A7C45"/>
    <w:rsid w:val="003B315F"/>
    <w:rsid w:val="003B3167"/>
    <w:rsid w:val="003B45F9"/>
    <w:rsid w:val="003B78FD"/>
    <w:rsid w:val="003C283A"/>
    <w:rsid w:val="003C3C3F"/>
    <w:rsid w:val="003C7672"/>
    <w:rsid w:val="003C7C33"/>
    <w:rsid w:val="003D13B6"/>
    <w:rsid w:val="003F0D1A"/>
    <w:rsid w:val="00422301"/>
    <w:rsid w:val="004265E4"/>
    <w:rsid w:val="00427DED"/>
    <w:rsid w:val="00433B81"/>
    <w:rsid w:val="00435B53"/>
    <w:rsid w:val="00442C8F"/>
    <w:rsid w:val="00454403"/>
    <w:rsid w:val="00455766"/>
    <w:rsid w:val="00456001"/>
    <w:rsid w:val="0047304C"/>
    <w:rsid w:val="00474133"/>
    <w:rsid w:val="00474942"/>
    <w:rsid w:val="00474EF7"/>
    <w:rsid w:val="004950A0"/>
    <w:rsid w:val="004955D0"/>
    <w:rsid w:val="004A2656"/>
    <w:rsid w:val="004A6C10"/>
    <w:rsid w:val="004B3221"/>
    <w:rsid w:val="004B792D"/>
    <w:rsid w:val="004C7E40"/>
    <w:rsid w:val="004D2710"/>
    <w:rsid w:val="004E3454"/>
    <w:rsid w:val="004F05D1"/>
    <w:rsid w:val="005008E3"/>
    <w:rsid w:val="00502EE3"/>
    <w:rsid w:val="00511363"/>
    <w:rsid w:val="005155C5"/>
    <w:rsid w:val="00524999"/>
    <w:rsid w:val="00537CAB"/>
    <w:rsid w:val="005412FF"/>
    <w:rsid w:val="005419B6"/>
    <w:rsid w:val="00554769"/>
    <w:rsid w:val="0056411F"/>
    <w:rsid w:val="0057412A"/>
    <w:rsid w:val="0057471C"/>
    <w:rsid w:val="00582315"/>
    <w:rsid w:val="0058579E"/>
    <w:rsid w:val="0059393C"/>
    <w:rsid w:val="005A11C1"/>
    <w:rsid w:val="005A2785"/>
    <w:rsid w:val="005A643E"/>
    <w:rsid w:val="005A7D71"/>
    <w:rsid w:val="005B20E2"/>
    <w:rsid w:val="005B3556"/>
    <w:rsid w:val="005C08B8"/>
    <w:rsid w:val="005C3F10"/>
    <w:rsid w:val="005C76CC"/>
    <w:rsid w:val="005D65A8"/>
    <w:rsid w:val="005E261E"/>
    <w:rsid w:val="005E52EB"/>
    <w:rsid w:val="005F33D6"/>
    <w:rsid w:val="00604228"/>
    <w:rsid w:val="00612451"/>
    <w:rsid w:val="006128B1"/>
    <w:rsid w:val="00616F25"/>
    <w:rsid w:val="00632D60"/>
    <w:rsid w:val="00641C0B"/>
    <w:rsid w:val="00646CED"/>
    <w:rsid w:val="00650239"/>
    <w:rsid w:val="00650D0C"/>
    <w:rsid w:val="00682651"/>
    <w:rsid w:val="006826C2"/>
    <w:rsid w:val="006828CF"/>
    <w:rsid w:val="00694F6F"/>
    <w:rsid w:val="006955F4"/>
    <w:rsid w:val="006974C4"/>
    <w:rsid w:val="006A4DE9"/>
    <w:rsid w:val="006A6BDC"/>
    <w:rsid w:val="006B2C35"/>
    <w:rsid w:val="006B4636"/>
    <w:rsid w:val="006B4ED7"/>
    <w:rsid w:val="006C2896"/>
    <w:rsid w:val="006C3EFB"/>
    <w:rsid w:val="006C6385"/>
    <w:rsid w:val="006D7C48"/>
    <w:rsid w:val="006E5EF6"/>
    <w:rsid w:val="006F4E7C"/>
    <w:rsid w:val="00710AB5"/>
    <w:rsid w:val="00726715"/>
    <w:rsid w:val="00730FF9"/>
    <w:rsid w:val="00734063"/>
    <w:rsid w:val="007524C7"/>
    <w:rsid w:val="00752862"/>
    <w:rsid w:val="00753F37"/>
    <w:rsid w:val="007708EA"/>
    <w:rsid w:val="007818A6"/>
    <w:rsid w:val="00784A29"/>
    <w:rsid w:val="00787C86"/>
    <w:rsid w:val="007A4942"/>
    <w:rsid w:val="007B2DDF"/>
    <w:rsid w:val="007C1125"/>
    <w:rsid w:val="007C3FA2"/>
    <w:rsid w:val="007D1573"/>
    <w:rsid w:val="007D1912"/>
    <w:rsid w:val="007D1B50"/>
    <w:rsid w:val="007D4F89"/>
    <w:rsid w:val="007E3F72"/>
    <w:rsid w:val="007E6EB1"/>
    <w:rsid w:val="007E75B1"/>
    <w:rsid w:val="007F1AE0"/>
    <w:rsid w:val="007F4FC9"/>
    <w:rsid w:val="007F70FD"/>
    <w:rsid w:val="00802586"/>
    <w:rsid w:val="0080286F"/>
    <w:rsid w:val="00802FE3"/>
    <w:rsid w:val="00803765"/>
    <w:rsid w:val="00803A79"/>
    <w:rsid w:val="00813A66"/>
    <w:rsid w:val="00814CB4"/>
    <w:rsid w:val="00816920"/>
    <w:rsid w:val="0081773A"/>
    <w:rsid w:val="00817F94"/>
    <w:rsid w:val="00840E9F"/>
    <w:rsid w:val="0084224C"/>
    <w:rsid w:val="0086388F"/>
    <w:rsid w:val="00872DB0"/>
    <w:rsid w:val="0087635F"/>
    <w:rsid w:val="00886A3C"/>
    <w:rsid w:val="00890018"/>
    <w:rsid w:val="008922A0"/>
    <w:rsid w:val="00893B17"/>
    <w:rsid w:val="008944D4"/>
    <w:rsid w:val="008A6C9D"/>
    <w:rsid w:val="008A7CDC"/>
    <w:rsid w:val="008B306C"/>
    <w:rsid w:val="008B792F"/>
    <w:rsid w:val="008C2779"/>
    <w:rsid w:val="008C4D94"/>
    <w:rsid w:val="008C7EDD"/>
    <w:rsid w:val="008F2E3A"/>
    <w:rsid w:val="00911205"/>
    <w:rsid w:val="009219F8"/>
    <w:rsid w:val="009225FA"/>
    <w:rsid w:val="00924A5A"/>
    <w:rsid w:val="009274B6"/>
    <w:rsid w:val="00932F46"/>
    <w:rsid w:val="00935BA0"/>
    <w:rsid w:val="009411B4"/>
    <w:rsid w:val="00960DCB"/>
    <w:rsid w:val="00961127"/>
    <w:rsid w:val="00963119"/>
    <w:rsid w:val="00963837"/>
    <w:rsid w:val="00974BB5"/>
    <w:rsid w:val="00980CB8"/>
    <w:rsid w:val="00980EBD"/>
    <w:rsid w:val="009843CC"/>
    <w:rsid w:val="00986EDF"/>
    <w:rsid w:val="0098709F"/>
    <w:rsid w:val="009A04E0"/>
    <w:rsid w:val="009A5F11"/>
    <w:rsid w:val="009C26D3"/>
    <w:rsid w:val="009D2E19"/>
    <w:rsid w:val="009E2CB7"/>
    <w:rsid w:val="00A03D52"/>
    <w:rsid w:val="00A07318"/>
    <w:rsid w:val="00A10B96"/>
    <w:rsid w:val="00A127A0"/>
    <w:rsid w:val="00A14312"/>
    <w:rsid w:val="00A41B10"/>
    <w:rsid w:val="00A42711"/>
    <w:rsid w:val="00A55718"/>
    <w:rsid w:val="00A76EAB"/>
    <w:rsid w:val="00A814C0"/>
    <w:rsid w:val="00A84ED6"/>
    <w:rsid w:val="00A868C5"/>
    <w:rsid w:val="00A87DF1"/>
    <w:rsid w:val="00A920CF"/>
    <w:rsid w:val="00A93A78"/>
    <w:rsid w:val="00AA595A"/>
    <w:rsid w:val="00AA6381"/>
    <w:rsid w:val="00AA69E6"/>
    <w:rsid w:val="00AA7E3D"/>
    <w:rsid w:val="00AB07E0"/>
    <w:rsid w:val="00AB2B98"/>
    <w:rsid w:val="00AB74A4"/>
    <w:rsid w:val="00AB76F9"/>
    <w:rsid w:val="00AC0679"/>
    <w:rsid w:val="00AC23B3"/>
    <w:rsid w:val="00AD1CEE"/>
    <w:rsid w:val="00AD4D5E"/>
    <w:rsid w:val="00AD784D"/>
    <w:rsid w:val="00AE1806"/>
    <w:rsid w:val="00AE26AB"/>
    <w:rsid w:val="00AE3979"/>
    <w:rsid w:val="00AF39B4"/>
    <w:rsid w:val="00AF51BE"/>
    <w:rsid w:val="00AF6A8D"/>
    <w:rsid w:val="00B0701E"/>
    <w:rsid w:val="00B079BD"/>
    <w:rsid w:val="00B1077C"/>
    <w:rsid w:val="00B12C4D"/>
    <w:rsid w:val="00B1521B"/>
    <w:rsid w:val="00B20849"/>
    <w:rsid w:val="00B20B37"/>
    <w:rsid w:val="00B20DAF"/>
    <w:rsid w:val="00B22D49"/>
    <w:rsid w:val="00B2358B"/>
    <w:rsid w:val="00B31E3A"/>
    <w:rsid w:val="00B36921"/>
    <w:rsid w:val="00B40D66"/>
    <w:rsid w:val="00B719D1"/>
    <w:rsid w:val="00B74CB0"/>
    <w:rsid w:val="00B81751"/>
    <w:rsid w:val="00B952C2"/>
    <w:rsid w:val="00BA1B47"/>
    <w:rsid w:val="00BA2027"/>
    <w:rsid w:val="00BA39A5"/>
    <w:rsid w:val="00BA6071"/>
    <w:rsid w:val="00BA7B79"/>
    <w:rsid w:val="00BB2012"/>
    <w:rsid w:val="00BB67AB"/>
    <w:rsid w:val="00BC66A0"/>
    <w:rsid w:val="00BD03C1"/>
    <w:rsid w:val="00BE16FE"/>
    <w:rsid w:val="00BE2246"/>
    <w:rsid w:val="00BE558E"/>
    <w:rsid w:val="00BF695B"/>
    <w:rsid w:val="00BF70C4"/>
    <w:rsid w:val="00C038B8"/>
    <w:rsid w:val="00C0667F"/>
    <w:rsid w:val="00C07B32"/>
    <w:rsid w:val="00C13750"/>
    <w:rsid w:val="00C15623"/>
    <w:rsid w:val="00C26324"/>
    <w:rsid w:val="00C302A9"/>
    <w:rsid w:val="00C31CE6"/>
    <w:rsid w:val="00C4270B"/>
    <w:rsid w:val="00C52F62"/>
    <w:rsid w:val="00C6213F"/>
    <w:rsid w:val="00C67A9C"/>
    <w:rsid w:val="00C70FCB"/>
    <w:rsid w:val="00C738FF"/>
    <w:rsid w:val="00C833CA"/>
    <w:rsid w:val="00C85C3C"/>
    <w:rsid w:val="00C91B59"/>
    <w:rsid w:val="00C974DF"/>
    <w:rsid w:val="00CA02AA"/>
    <w:rsid w:val="00CA2B38"/>
    <w:rsid w:val="00CA34B3"/>
    <w:rsid w:val="00CB059C"/>
    <w:rsid w:val="00CB1D72"/>
    <w:rsid w:val="00CC1012"/>
    <w:rsid w:val="00CC7724"/>
    <w:rsid w:val="00CD0527"/>
    <w:rsid w:val="00CD06C5"/>
    <w:rsid w:val="00CD43A2"/>
    <w:rsid w:val="00CE09D9"/>
    <w:rsid w:val="00CE420F"/>
    <w:rsid w:val="00CE5EC7"/>
    <w:rsid w:val="00CE7645"/>
    <w:rsid w:val="00D04D00"/>
    <w:rsid w:val="00D05234"/>
    <w:rsid w:val="00D12CDF"/>
    <w:rsid w:val="00D133C8"/>
    <w:rsid w:val="00D13D26"/>
    <w:rsid w:val="00D176DA"/>
    <w:rsid w:val="00D50C64"/>
    <w:rsid w:val="00D55F8A"/>
    <w:rsid w:val="00D55FE5"/>
    <w:rsid w:val="00D61D2A"/>
    <w:rsid w:val="00D641F2"/>
    <w:rsid w:val="00D76AAE"/>
    <w:rsid w:val="00D802F1"/>
    <w:rsid w:val="00D83478"/>
    <w:rsid w:val="00D84491"/>
    <w:rsid w:val="00D84669"/>
    <w:rsid w:val="00DA2F57"/>
    <w:rsid w:val="00DA5100"/>
    <w:rsid w:val="00DB4398"/>
    <w:rsid w:val="00DC5B16"/>
    <w:rsid w:val="00DC72AB"/>
    <w:rsid w:val="00DF40B2"/>
    <w:rsid w:val="00E0002C"/>
    <w:rsid w:val="00E047B9"/>
    <w:rsid w:val="00E15176"/>
    <w:rsid w:val="00E2240F"/>
    <w:rsid w:val="00E35FCD"/>
    <w:rsid w:val="00E408B2"/>
    <w:rsid w:val="00E451AC"/>
    <w:rsid w:val="00E54CEC"/>
    <w:rsid w:val="00E566F4"/>
    <w:rsid w:val="00E62E02"/>
    <w:rsid w:val="00E729C7"/>
    <w:rsid w:val="00E75126"/>
    <w:rsid w:val="00E75D5F"/>
    <w:rsid w:val="00E7659C"/>
    <w:rsid w:val="00E80656"/>
    <w:rsid w:val="00E850F7"/>
    <w:rsid w:val="00E92504"/>
    <w:rsid w:val="00EA33FD"/>
    <w:rsid w:val="00EB6156"/>
    <w:rsid w:val="00EC3CDA"/>
    <w:rsid w:val="00EC658C"/>
    <w:rsid w:val="00ED679D"/>
    <w:rsid w:val="00ED7B7E"/>
    <w:rsid w:val="00EE1586"/>
    <w:rsid w:val="00EE2C4F"/>
    <w:rsid w:val="00EF106F"/>
    <w:rsid w:val="00EF6888"/>
    <w:rsid w:val="00F03223"/>
    <w:rsid w:val="00F04775"/>
    <w:rsid w:val="00F11360"/>
    <w:rsid w:val="00F163EE"/>
    <w:rsid w:val="00F17E50"/>
    <w:rsid w:val="00F261A8"/>
    <w:rsid w:val="00F31FD1"/>
    <w:rsid w:val="00F33DC4"/>
    <w:rsid w:val="00F37ED4"/>
    <w:rsid w:val="00F400E2"/>
    <w:rsid w:val="00F45464"/>
    <w:rsid w:val="00F45510"/>
    <w:rsid w:val="00F46C5F"/>
    <w:rsid w:val="00F66D82"/>
    <w:rsid w:val="00F711E5"/>
    <w:rsid w:val="00F825D3"/>
    <w:rsid w:val="00F84B69"/>
    <w:rsid w:val="00F9104C"/>
    <w:rsid w:val="00F960BF"/>
    <w:rsid w:val="00F9724D"/>
    <w:rsid w:val="00FA438A"/>
    <w:rsid w:val="00FB3ECE"/>
    <w:rsid w:val="00FB65F6"/>
    <w:rsid w:val="00FB74E9"/>
    <w:rsid w:val="00FC2A61"/>
    <w:rsid w:val="00FC4F8F"/>
    <w:rsid w:val="00FD4589"/>
    <w:rsid w:val="00FE264C"/>
    <w:rsid w:val="00FE31D2"/>
    <w:rsid w:val="00FF2992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6CDE9FED"/>
  <w15:docId w15:val="{BDEEB401-E379-4E5F-B9B2-763EEBA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8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BB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68F7"/>
    <w:pPr>
      <w:keepNext/>
      <w:numPr>
        <w:ilvl w:val="1"/>
        <w:numId w:val="2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221E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64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968F7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21E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968F7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rsid w:val="000968F7"/>
    <w:rPr>
      <w:b/>
      <w:bCs/>
      <w:sz w:val="22"/>
      <w:szCs w:val="22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68F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0968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968F7"/>
    <w:rPr>
      <w:vertAlign w:val="superscript"/>
    </w:rPr>
  </w:style>
  <w:style w:type="paragraph" w:styleId="Tekstpodstawowy">
    <w:name w:val="Body Text"/>
    <w:basedOn w:val="Normalny"/>
    <w:link w:val="TekstpodstawowyZnak"/>
    <w:rsid w:val="000968F7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096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68F7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0968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968F7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/>
      <w:b/>
      <w:bCs/>
      <w:sz w:val="20"/>
      <w:szCs w:val="20"/>
      <w:lang w:val="x-none"/>
    </w:rPr>
  </w:style>
  <w:style w:type="character" w:customStyle="1" w:styleId="PodtytuZnak">
    <w:name w:val="Podtytuł Znak"/>
    <w:link w:val="Podtytu"/>
    <w:rsid w:val="000968F7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0968F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0968F7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F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968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rsid w:val="00C302A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C302A9"/>
    <w:pPr>
      <w:spacing w:after="120"/>
      <w:ind w:left="283"/>
    </w:pPr>
  </w:style>
  <w:style w:type="paragraph" w:styleId="Tekstprzypisukocowego">
    <w:name w:val="endnote text"/>
    <w:basedOn w:val="Normalny"/>
    <w:semiHidden/>
    <w:rsid w:val="001C5212"/>
    <w:rPr>
      <w:sz w:val="20"/>
      <w:szCs w:val="20"/>
    </w:rPr>
  </w:style>
  <w:style w:type="character" w:styleId="Odwoanieprzypisukocowego">
    <w:name w:val="endnote reference"/>
    <w:semiHidden/>
    <w:rsid w:val="001C5212"/>
    <w:rPr>
      <w:vertAlign w:val="superscript"/>
    </w:rPr>
  </w:style>
  <w:style w:type="paragraph" w:styleId="Tekstpodstawowywcity2">
    <w:name w:val="Body Text Indent 2"/>
    <w:basedOn w:val="Normalny"/>
    <w:rsid w:val="00221EF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221EFC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customStyle="1" w:styleId="SubTitle2">
    <w:name w:val="SubTitle 2"/>
    <w:basedOn w:val="Normalny"/>
    <w:rsid w:val="00221EFC"/>
    <w:pPr>
      <w:spacing w:after="240"/>
      <w:jc w:val="center"/>
    </w:pPr>
    <w:rPr>
      <w:b/>
      <w:sz w:val="32"/>
      <w:szCs w:val="20"/>
    </w:rPr>
  </w:style>
  <w:style w:type="paragraph" w:customStyle="1" w:styleId="Standard">
    <w:name w:val="Standard"/>
    <w:rsid w:val="00814CB4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Stopka">
    <w:name w:val="footer"/>
    <w:basedOn w:val="Normalny"/>
    <w:link w:val="StopkaZnak"/>
    <w:uiPriority w:val="99"/>
    <w:rsid w:val="0059393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C7672"/>
  </w:style>
  <w:style w:type="character" w:styleId="Odwoaniedokomentarza">
    <w:name w:val="annotation reference"/>
    <w:semiHidden/>
    <w:rsid w:val="0084224C"/>
    <w:rPr>
      <w:sz w:val="16"/>
      <w:szCs w:val="16"/>
    </w:rPr>
  </w:style>
  <w:style w:type="paragraph" w:styleId="Tekstkomentarza">
    <w:name w:val="annotation text"/>
    <w:basedOn w:val="Normalny"/>
    <w:semiHidden/>
    <w:rsid w:val="00842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224C"/>
    <w:rPr>
      <w:b/>
      <w:bCs/>
    </w:rPr>
  </w:style>
  <w:style w:type="character" w:customStyle="1" w:styleId="StopkaZnak">
    <w:name w:val="Stopka Znak"/>
    <w:link w:val="Stopka"/>
    <w:uiPriority w:val="99"/>
    <w:rsid w:val="00650239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64B8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C40E-5704-442E-93DA-30DBC66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Obiedzińska, Renata</cp:lastModifiedBy>
  <cp:revision>8</cp:revision>
  <cp:lastPrinted>2018-06-20T11:55:00Z</cp:lastPrinted>
  <dcterms:created xsi:type="dcterms:W3CDTF">2019-06-06T07:27:00Z</dcterms:created>
  <dcterms:modified xsi:type="dcterms:W3CDTF">2019-06-19T11:11:00Z</dcterms:modified>
</cp:coreProperties>
</file>